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A8" w:rsidRPr="006837A8" w:rsidRDefault="006837A8" w:rsidP="006837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837A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837A8" w:rsidRPr="00B50F54" w:rsidRDefault="006837A8" w:rsidP="006837A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50F5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6837A8" w:rsidRPr="00B50F54" w:rsidRDefault="006837A8" w:rsidP="006837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50F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Публичный док</w:t>
      </w:r>
      <w:r w:rsidR="005771A8" w:rsidRPr="00B50F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лад о проделанной работе за 20</w:t>
      </w:r>
      <w:r w:rsidR="00B50F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18</w:t>
      </w:r>
      <w:r w:rsidR="005771A8" w:rsidRPr="00B50F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/201</w:t>
      </w:r>
      <w:r w:rsidR="00B50F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</w:t>
      </w:r>
      <w:r w:rsidRPr="00B50F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</w:t>
      </w:r>
    </w:p>
    <w:p w:rsidR="006837A8" w:rsidRPr="006837A8" w:rsidRDefault="005771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B50F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-201</w:t>
      </w:r>
      <w:r w:rsidR="00B50F5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Зухрабкентская</w:t>
      </w:r>
      <w:proofErr w:type="spellEnd"/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свою работу строила в соответствии с учебно-воспитательным планом, федеральным Законом «Об образовании», Уставом школы.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Намеченные мероприятия способствовали решению основных учебно-воспитательных задач. Тема года была «Личностно-ориентированный подход в обучении и воспитании обучающихся».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звено образования имеет решающее значение в развитии личности. В этом возрасте складывается и проявляется до 70% личностных качеств. Невнимание к развитию личности, к потребностям и мотивам деятельности в этом возрасте порождает педагогические просчёты, которые ярко обнаруживаются на следующих ступенях обучения. А это значит, что начальной школе отводится особо значимая роль в образовательном процессе.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представляет собой наша начальная школа?</w:t>
      </w:r>
    </w:p>
    <w:p w:rsidR="006837A8" w:rsidRPr="006837A8" w:rsidRDefault="0084566F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</w:t>
      </w:r>
      <w:r w:rsidR="00B311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школе обучается 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B3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</w:t>
      </w:r>
      <w:r w:rsidR="00B3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мальчика).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велось по четырёхлетней программе, что позволяло создать наиболее благоприятные условия для нравственного, интеллектуального и физического развития младших школьников. Начальная школа работала в режиме: 1кл</w:t>
      </w:r>
      <w:proofErr w:type="gram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1A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851AF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пятидневной рабочей недели  (2</w:t>
      </w:r>
      <w:r w:rsidR="00851AFD" w:rsidRPr="00851A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ч), 2-4кл</w:t>
      </w:r>
      <w:r w:rsidR="00851AFD">
        <w:rPr>
          <w:rFonts w:ascii="Times New Roman" w:eastAsia="Times New Roman" w:hAnsi="Times New Roman" w:cs="Times New Roman"/>
          <w:sz w:val="24"/>
          <w:szCs w:val="24"/>
          <w:lang w:eastAsia="ru-RU"/>
        </w:rPr>
        <w:t>.-шестидневной рабочей недели(2</w:t>
      </w:r>
      <w:r w:rsidR="00851AFD" w:rsidRPr="00851AF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ч).Обучение в начальных класс</w:t>
      </w:r>
      <w:r w:rsidR="0062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вели три учителя: </w:t>
      </w:r>
      <w:proofErr w:type="spellStart"/>
      <w:r w:rsidR="00627AD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Агаханова</w:t>
      </w:r>
      <w:proofErr w:type="spellEnd"/>
      <w:r w:rsidR="0062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Г.К.(</w:t>
      </w:r>
      <w:r w:rsidR="00B311D9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 w:rsidR="00627AD3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B311D9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627AD3">
        <w:rPr>
          <w:rFonts w:ascii="Times New Roman" w:eastAsia="Times New Roman" w:hAnsi="Times New Roman" w:cs="Times New Roman"/>
          <w:sz w:val="24"/>
          <w:szCs w:val="24"/>
          <w:lang w:eastAsia="ru-RU"/>
        </w:rPr>
        <w:t>4кл), Сулейманова Э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А.(2,3,4кл),              </w:t>
      </w:r>
      <w:proofErr w:type="spellStart"/>
      <w:r w:rsidR="00B31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Сейдулаева</w:t>
      </w:r>
      <w:proofErr w:type="spellEnd"/>
      <w:r w:rsidR="00B3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В.А.(1,2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кл).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качественно изменилось содержание деятельности учителя младших классов. Он должен стремиться создавать развивающую социально-культурную среду, быть педагогом, способным осуществлять личностно-ориентированное обучение ребёнка.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Закона «Об образовании» приём детей в 1-ый класс осуществляется организованно, на демократических началах. В школе категорически запрещается проводить собеседование в форме экзаменов, тестов, контрольных работ по различным учебным предметам с целью выявления уровня знаний будущих первоклассников. Отсутствие у ребёнка каких-либо навыков (умение читать, считать) не может служить причиной отказа приёма в школу. Приём детей в 1-ый класс в текущем учебном году начался с начала апрел</w:t>
      </w:r>
      <w:r w:rsidR="00BC2CF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25E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1-ый класс было принято четыре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достигшие 6,5-летнего возраста, не имеющие противопоказания к обучению.</w:t>
      </w:r>
    </w:p>
    <w:p w:rsidR="006837A8" w:rsidRPr="006837A8" w:rsidRDefault="00BB61ED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апреля </w:t>
      </w:r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подготовительные занятия с будущими первоклассниками. Задачи этой работы нельзя недооценивать. В ходе занятий решаются следующие задачи: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Профессиональное приглашение ребёнка в новую учебную систему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отношений со сверстниками, с взрослыми, с самим собой;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Тренинг учебных отношений;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позитивной школьной мотивации у будущих первоклассников;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учителя с особенностями своих будущих обучающихся, принятие каждого ребёнка таким, каков он есть, чтобы помочь его личностному росту;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родителей к школьной жизни ребёнка.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индивидуальная работа с родителями будущего первоклассника. Результатом этой работы является то, что наши первоклассники приходят  1сентября в школу, уже зная своих одноклассников, свою учительницу. Они владеют основами учебных отношений и имеют позитивную школьную мотивацию. Они не бояться остаться в классе без своих родителей.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также обладает необходимыми сведениями о семье, знаком с родителями ребёнка, знает об особенностях своих обучающихся. Между семьёй и школой складываются определённые взаимоотношения.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считаем своей первостепенной задачей сделать эти отношения доверительными, подготовить благоприятную почву для дальнейшей плодотворной связи школы и семьи на благо ребёнка. В период предварительной работы с будущими первоклассниками не только дети, но и их родители готовятся к школе, но и школа проверяет свою готовность принять и успешно обучать каждого ребёнка с его индивидуальностью.</w:t>
      </w:r>
    </w:p>
    <w:p w:rsidR="006837A8" w:rsidRPr="006837A8" w:rsidRDefault="00BB61ED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Начальная школа (1 - 4</w:t>
      </w:r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работают по программе ФГОС. Учителя начальных классов большое значение придавали использованию наглядных пособий, игр, закладывали основы глубоких и всесторонних знаний, формируют активность и самостоятельность во всех видах учебной работы.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уроках использовали дидактические игры направленные на развитие мышления, внимания, памяти, творческого воображения, развития речи. В ходе проверки техники чтения </w:t>
      </w:r>
      <w:proofErr w:type="gram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выяснилось, что большинство обучающихся читают с установленной программой нормами. Пока не решена проблема правильного чтения. Допускаются ошибки, которые заключаются в отсутствии пауз между словами, произношении нечётких окончаний, неправильном ударении, искажении слов, замене слов и т.д.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Лучших результатов учитель не может добиться из-за отсутствия системы самостоятельной работы с текстом, слабой словарной работы, индивидуальной работы со словами сложной слоговой структуры, а также низкой подготовки детей к школе</w:t>
      </w:r>
      <w:r w:rsidR="004204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начальных классов стремятся вести обучение дифференцированно, помогают слабым обучающимся преодолеть трудности учения.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младших классах уроки проводятся в виде игры или используются игровые моменты, т.к. игра- важнейшая сфера жизнедеятельности ребёнка. Она обеспечивает необходимые условия для всестороннего развития личности.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будущее образование является продолжением основного начального. На этапе перехода важным условием является преемственность в преподавании предметов. Осуществляется плавный переход  от преподавания одного учителя к преподаванию учителями предметниками.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прошедшем году обучение соответствовало требованиям государственной программы для основной общеобразовательной школы. Большинство выпускников нашей школы продолжает обучение в средних специальных учебных заведениях. В этом году в </w:t>
      </w:r>
      <w:r w:rsidR="00B31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обучения участвовало 31 обучающихся (16</w:t>
      </w:r>
      <w:r w:rsidR="0011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девочек и 15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мальчиков). Школа работала в режиме шестидневной рабочей неде</w:t>
      </w:r>
      <w:r w:rsidR="004204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ли. Коллектив преподавателей 10</w:t>
      </w:r>
      <w:r w:rsidR="0011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Статистика педагогических кадров по образованию и  квалификационным категориям.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84"/>
        <w:gridCol w:w="1826"/>
        <w:gridCol w:w="1833"/>
        <w:gridCol w:w="1836"/>
        <w:gridCol w:w="1833"/>
      </w:tblGrid>
      <w:tr w:rsidR="006837A8" w:rsidRPr="006837A8" w:rsidTr="00182C46">
        <w:trPr>
          <w:tblCellSpacing w:w="0" w:type="dxa"/>
        </w:trPr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учителей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</w:t>
            </w:r>
          </w:p>
        </w:tc>
      </w:tr>
      <w:tr w:rsidR="00182C46" w:rsidRPr="006837A8" w:rsidTr="00182C46">
        <w:trPr>
          <w:tblCellSpacing w:w="0" w:type="dxa"/>
        </w:trPr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C46" w:rsidRPr="006837A8" w:rsidRDefault="00182C46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C46" w:rsidRPr="006837A8" w:rsidRDefault="00182C46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C46" w:rsidRPr="006837A8" w:rsidRDefault="00182C46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C46" w:rsidRPr="006837A8" w:rsidRDefault="001166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</w:t>
            </w:r>
          </w:p>
          <w:p w:rsidR="00182C46" w:rsidRPr="006837A8" w:rsidRDefault="00182C46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7A6AA"/>
            </w:tcBorders>
          </w:tcPr>
          <w:p w:rsidR="00182C46" w:rsidRPr="006837A8" w:rsidRDefault="006C1960" w:rsidP="006C1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2C46" w:rsidRPr="006837A8" w:rsidTr="00182C46">
        <w:trPr>
          <w:trHeight w:val="65"/>
          <w:tblCellSpacing w:w="0" w:type="dxa"/>
        </w:trPr>
        <w:tc>
          <w:tcPr>
            <w:tcW w:w="7679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2C46" w:rsidRPr="006837A8" w:rsidRDefault="00182C46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</w:tcPr>
          <w:p w:rsidR="00182C46" w:rsidRPr="006837A8" w:rsidRDefault="00182C46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7A8" w:rsidRPr="006837A8" w:rsidTr="00182C46">
        <w:trPr>
          <w:tblCellSpacing w:w="0" w:type="dxa"/>
        </w:trPr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4204B4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1166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1166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837A8" w:rsidRPr="006837A8" w:rsidRDefault="001166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2018-2019</w:t>
      </w:r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году большинство учителей имели нагрузку выше ставки.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Вызывают большую тревогу тенденции в </w:t>
      </w:r>
      <w:proofErr w:type="spell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ухудшении здоровья детей.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 укрепления здоровья школьников пытались решить через пропаганду здорового образа жизни, применением индивидуального подхода к детям с целью избежать нервно-психических перегрузок, соблюдение санитарно-гигиенических норм на уроках и внеклассной работе, создание условий для повышения физической активности обучающихся. Учителя считают создание и укрепление здоровья школьников приоритетной задачей в процессе обучения.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был взят курс на такое обучение, когда обучающийся равноправный участник учебного процесса, в равной с учителем мере отвечает за свои успехи, промахи и недостатки.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учителей прошли курсы переподготовки по программе ФГОС.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качества уроков учителя работали над методикой их проведения, использовали имеющие в школе средства наглядности: схемы, таблицы, картины, приборы, муляжи, коллекции, гербарии, раздаточный материал. Из технических средств используется компьюте</w:t>
      </w:r>
      <w:r w:rsidR="0043244A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всех учителей имелись тематические планы. Знания обучающихся проверялись и оценивались в т</w:t>
      </w:r>
      <w:r w:rsidR="001166A8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</w:t>
      </w:r>
      <w:proofErr w:type="gramStart"/>
      <w:r w:rsidR="001166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11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систематически. </w:t>
      </w:r>
      <w:proofErr w:type="spellStart"/>
      <w:r w:rsidR="001166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</w:t>
      </w:r>
      <w:r w:rsidR="00432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емость</w:t>
      </w:r>
      <w:proofErr w:type="spell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оценок в журналах  в каждой четверти </w:t>
      </w:r>
      <w:proofErr w:type="gram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нормальная</w:t>
      </w:r>
      <w:proofErr w:type="gram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физике, химии, биологии, географии, природоведению практические</w:t>
      </w:r>
      <w:proofErr w:type="gram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лабораторные работы и экскурсии проводились в соответствии с тематическим  планом.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Тематика работы школы глубоко отражала проблему школы: </w:t>
      </w: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«Обеспечение</w:t>
      </w:r>
      <w:r w:rsidR="0011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высокого качества</w:t>
      </w:r>
      <w:r w:rsidR="0011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через</w:t>
      </w:r>
      <w:r w:rsidR="0011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развитие,</w:t>
      </w:r>
      <w:r w:rsidR="0011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мотивационной сферы и развитие гражданско-патриотических качеств личности обучающихся».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</w:t>
      </w: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Педколлективом</w:t>
      </w:r>
      <w:proofErr w:type="spell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был выполнен закон о всеобуче: все обучающиеся школы были зачислены в следующий класс на основании приказов по школе, обучающиеся частично обеспечены школьными учебниками (в основном дети из малообеспеченных семей)</w:t>
      </w:r>
      <w:proofErr w:type="gram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ольшинство детей учебники приобретали сами. В школе было организованно горячее питание.</w:t>
      </w:r>
    </w:p>
    <w:p w:rsidR="006837A8" w:rsidRPr="006837A8" w:rsidRDefault="001166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9 класса было 4. На «4» и «5» закончили 1</w:t>
      </w:r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работало три методических объединения: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 учителей начальных классов</w:t>
      </w:r>
      <w:r w:rsidR="00432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(руководитель Сулейманова Э.А.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2.МО учителей-предметников (рук</w:t>
      </w:r>
      <w:r w:rsidR="00432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оводитель </w:t>
      </w:r>
      <w:proofErr w:type="spellStart"/>
      <w:r w:rsidR="004324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Сейдилаева</w:t>
      </w:r>
      <w:proofErr w:type="spellEnd"/>
      <w:r w:rsidR="00432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0792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 классных руково</w:t>
      </w:r>
      <w:r w:rsidR="00000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</w:t>
      </w:r>
      <w:r w:rsidR="00EC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 (руководитель </w:t>
      </w:r>
      <w:proofErr w:type="spellStart"/>
      <w:r w:rsidR="00EC713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Велиева</w:t>
      </w:r>
      <w:proofErr w:type="spellEnd"/>
      <w:r w:rsidR="00EC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МО всегда тщате</w:t>
      </w:r>
      <w:r w:rsidR="00446C2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 готовились и продумывались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Выступления готовились на практических результатах, позволяющих делать серьёзные выводы. На достаточно хорошем уровне работали все МО. Открытых уроков по линии методической службы было запланировано 8. Дано 8, их посетило 100% педагогического коллектива. Проведено 6 предметных недель: по математике, биологии и химии, русскому языку и литературе, географии, истории, физкультуре и ОБЖ. Многие педагоги  в ходе проведения предметных недель проявили хорошие организаторские способности, умения создать праздничную творческую атмосферу. Разнообразные нетрадиционные формы проведения предметных недель вызвали большой интерес у обучающихся.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 принимает активное участие в семинарах руководителей школ и всё передовое внедряет в работу своей школы, члены педагогического коллектива посещают открытые уроки учителей других школ района.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Качественно усвоили программу по классам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6"/>
        <w:gridCol w:w="2368"/>
        <w:gridCol w:w="2342"/>
        <w:gridCol w:w="2349"/>
      </w:tblGrid>
      <w:tr w:rsidR="006837A8" w:rsidRPr="006837A8" w:rsidTr="006837A8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Класс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Количество обучающихся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На «4» и «5»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</w:tr>
      <w:tr w:rsidR="006837A8" w:rsidRPr="006837A8" w:rsidTr="006837A8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6837A8" w:rsidRPr="006837A8" w:rsidTr="006837A8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</w:t>
            </w:r>
            <w:r w:rsidR="0044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1166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837A8" w:rsidRPr="006837A8" w:rsidTr="006837A8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</w:t>
            </w:r>
            <w:r w:rsidR="0044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84062F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</w:t>
            </w:r>
            <w:r w:rsidR="008406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84062F" w:rsidRDefault="0084062F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6837A8" w:rsidRPr="006837A8" w:rsidTr="006837A8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1166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</w:t>
            </w:r>
            <w:r w:rsidR="00E6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E634DC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="00E6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837A8" w:rsidRPr="006837A8" w:rsidTr="006837A8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1166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1166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1166A8" w:rsidRDefault="00EC713D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837A8" w:rsidRPr="006837A8" w:rsidTr="006837A8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1166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CC460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="00CC46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1166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1166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837A8" w:rsidRPr="006837A8" w:rsidTr="006837A8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1166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 </w:t>
            </w:r>
            <w:r w:rsidR="0011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1166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 </w:t>
            </w:r>
            <w:r w:rsidR="00DC1C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1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1166A8" w:rsidRDefault="00446C2D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 </w:t>
            </w:r>
            <w:r w:rsidR="0081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837A8" w:rsidRPr="006837A8" w:rsidTr="006837A8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Итого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E634DC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2</w:t>
            </w:r>
            <w:r w:rsidR="00E6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6837A8" w:rsidRDefault="006837A8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1</w:t>
            </w:r>
            <w:r w:rsidR="00E6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A8" w:rsidRPr="00816EEA" w:rsidRDefault="00E634DC" w:rsidP="00683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 </w:t>
            </w:r>
            <w:r w:rsidR="0081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обучающиеся переведены в следующий класс.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учебном году учителям –предметникам необходимо обратить внимание на работу со слабоуспевающими обучающими, особенно в 5, 7 и 9 классах, создать все условия для реализации детей с разными способностями, с разной степенью усвоения учебного материала.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работа в школе проводилась по следующим направлениям: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                                                                                                        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Нравственное обучение и воспитание обучающихся;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Воспитание гражданственности и патриотизма;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Спортивно-оздоровительное;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ЗОЖ;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Организация культурного досуга;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Профилактика правонарушений;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Культура общения, этикет;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Детское самоуправление;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работа строилась на основе конкретных задач: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Признание личности ребёнка, как абсолютной ценности;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Знание концептуальных основ гуманистического воспитания;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Определение воспитательной среды;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Обеспечение новых подходов к организации воспитательного процесса: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Системно-структурного, гуманистического, культурологического,       </w:t>
      </w:r>
    </w:p>
    <w:p w:rsidR="00542079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организацио</w:t>
      </w:r>
      <w:r w:rsidR="0054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нно-деятельного, 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комплексного, личностно</w:t>
      </w:r>
      <w:r w:rsidR="0054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ориентированного;    </w:t>
      </w:r>
    </w:p>
    <w:p w:rsid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уровня воспитанности личности школьника</w:t>
      </w:r>
      <w:r w:rsidR="005420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0B99" w:rsidRPr="006837A8" w:rsidRDefault="00FD0B99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классными руководителями и родителями заключалась вследующем: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и помощь педагогам (</w:t>
      </w:r>
      <w:proofErr w:type="spell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руководителям, родителям и 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общественности) в планировании, организации и оценке эффективности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воспитательного процесса;</w:t>
      </w:r>
    </w:p>
    <w:p w:rsidR="006837A8" w:rsidRPr="006837A8" w:rsidRDefault="006837A8" w:rsidP="006837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способностей педагогов;</w:t>
      </w:r>
    </w:p>
    <w:p w:rsidR="006837A8" w:rsidRPr="006837A8" w:rsidRDefault="006837A8" w:rsidP="006837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воспитательной работы в школе и социуме, обобщение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передового педагогического опыта;</w:t>
      </w:r>
    </w:p>
    <w:p w:rsidR="006837A8" w:rsidRPr="006837A8" w:rsidRDefault="006837A8" w:rsidP="006837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работникам культуры в организации и проведении культурных</w:t>
      </w:r>
    </w:p>
    <w:p w:rsidR="006837A8" w:rsidRPr="006837A8" w:rsidRDefault="0076573F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мероприятий в селе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Зухрабкент</w:t>
      </w:r>
      <w:proofErr w:type="spellEnd"/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детьми в течение года была направлена на: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837A8" w:rsidRPr="006837A8" w:rsidRDefault="0076573F" w:rsidP="0076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школьника в соответствии с разработанной моделью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трёх ступеней </w:t>
      </w:r>
      <w:proofErr w:type="gram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начального, среднего, старшего );</w:t>
      </w:r>
    </w:p>
    <w:p w:rsidR="006837A8" w:rsidRPr="0076573F" w:rsidRDefault="0076573F" w:rsidP="0076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3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837A8" w:rsidRPr="00765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Создание, укрепление и развитие общественного коллектива органов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3.Работу с ученическим коллективом;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4.Формирование и укрепление школьных и общественных традиций;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.Вся учебно-воспитательная работа школы была спланирована в соответствии с поставленными задачами.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школы овладели широким арсеналом форм и способов организации коллективной деятельности, значительно повысили результативность своей работы в выполнении поставленных задач.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важными достижениями являются следующие: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1.Стал наиболее эффективным процесс педагогического содействия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 развитию личности,  формированию их </w:t>
      </w:r>
      <w:proofErr w:type="gram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гражданско-патриотического</w:t>
      </w:r>
      <w:proofErr w:type="gram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познавательного, эстетического и физического потенциалов.</w:t>
      </w:r>
    </w:p>
    <w:p w:rsidR="006837A8" w:rsidRPr="006837A8" w:rsidRDefault="006843A1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2 .</w:t>
      </w:r>
      <w:r w:rsidR="006837A8"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рост удовлетворённости обучающихся и родителей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 – важнейшего показателя улучшения нравственно- психологического климата (по анализу анкетирования среди обучающихся и родителей</w:t>
      </w:r>
      <w:proofErr w:type="gram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обучающихся преобладает положительная самооценка, большинство из них чувствуют себя комфортно в школе.</w:t>
      </w:r>
    </w:p>
    <w:p w:rsidR="006837A8" w:rsidRPr="006837A8" w:rsidRDefault="006837A8" w:rsidP="006837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повысился теоретический и практический опыт классных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руководителей, учителей начальных классов</w:t>
      </w:r>
      <w:proofErr w:type="gram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воспитательная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деятельность стала </w:t>
      </w:r>
      <w:proofErr w:type="gram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системной</w:t>
      </w:r>
      <w:proofErr w:type="gram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ориентированной на  </w:t>
      </w:r>
      <w:proofErr w:type="spell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proofErr w:type="spell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spell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proofErr w:type="spell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высоких нравственных, гражданских качеств личности каждого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обучающегося- проблема, над которой работает </w:t>
      </w:r>
      <w:proofErr w:type="spell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</w:t>
      </w:r>
      <w:proofErr w:type="spell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каждый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учебный год дорабатывается её содержание, пробуя новые формы и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подходы, не отказываясь от ценного старого.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жизнь классных коллективов была в большинстве случаев достаточно содержательной и интересной.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классные руководители нарушали график проведения открытых классных часов, поэтому в этом учебном году необходимо ответственно отнестись к их проведению.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практической деятельности классных руководителей </w:t>
      </w:r>
      <w:proofErr w:type="gram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классных часов, педагогическое наблюдение, анкетирование обучающихся, родителей ) показывает, что они стараются создать условия для развития внутреннего потенциала ребёнка. Всё более приоритетной становится индивидуальная работа с детьми. Происходит смещение акцентов и в работе с классом в целом. В первую очередь внимание уделяется эмоциональной поддержке групп внутри класса </w:t>
      </w:r>
      <w:proofErr w:type="gram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 в нём положительного психологического климата; развитию детского самоуправления; созданию условий, позволяющих каждому обучающемуся раскрыть себя в отношениях с окружающими).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высоком уровне проведены традиционные школьные дела: День знаний, Осенний бал, Декада посвящённая Дню Матери, Вечер встречи с выпускниками, </w:t>
      </w:r>
      <w:r w:rsidR="00103F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 8 Марта. Декада празднования Дня Победы, Международный День защиты детей, спортивные соревнования и др.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всей интересной, содержательной и разнообразной воспитательной деятельности наблюдались и негативн</w:t>
      </w:r>
      <w:r w:rsidR="00C06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тенденции. В школе 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пропуски без уважительных причин, нарушения дисциплины. Не всегда удовлетворяет уровень культуры общения отдельных школьников со сверстниками и учителями.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профилактике антиобщественных проявлений в молодёжной среде администрация школы взаимодействует с органами правопорядка, здравоохранения, социальной защиты </w:t>
      </w: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занятости. Школа постоянно выявляет воспитательный потенциал социальной среды для формирования у обучающихся положительных  жизненно значимых навыков.</w:t>
      </w:r>
    </w:p>
    <w:p w:rsidR="006837A8" w:rsidRPr="006837A8" w:rsidRDefault="006837A8" w:rsidP="0068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воспитательного процесса остаётся качество воспитания, которое определяется не объёмом проводимых мероприятий, а качеством отношений между детьми, взаимоотношений их с окружающими и взрослыми, с умением адаптироваться в любой жизненной ситуации.</w:t>
      </w:r>
    </w:p>
    <w:p w:rsidR="006837A8" w:rsidRPr="006837A8" w:rsidRDefault="006837A8" w:rsidP="00DB3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</w:t>
      </w:r>
      <w:proofErr w:type="spellEnd"/>
      <w:r w:rsidRPr="0068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старается обеспечить условия многогранного развития культурного гражданина, готового к самореализации в жизни. А для этого необходимо постоянно представлять всем обучающимся одинаковые стартовые возможности, создавать условия для развития индивидуальных способностей ребёнка, выявлять способных и одарённых детей, укреплять их физическое здоровье. </w:t>
      </w:r>
    </w:p>
    <w:p w:rsidR="00C70586" w:rsidRDefault="00C70586"/>
    <w:sectPr w:rsidR="00C70586" w:rsidSect="00C7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296"/>
    <w:multiLevelType w:val="multilevel"/>
    <w:tmpl w:val="1212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B5CB2"/>
    <w:multiLevelType w:val="multilevel"/>
    <w:tmpl w:val="A69E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F1935"/>
    <w:multiLevelType w:val="multilevel"/>
    <w:tmpl w:val="5434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D1371"/>
    <w:multiLevelType w:val="multilevel"/>
    <w:tmpl w:val="35FA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47702"/>
    <w:multiLevelType w:val="multilevel"/>
    <w:tmpl w:val="99CA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E4F57"/>
    <w:multiLevelType w:val="multilevel"/>
    <w:tmpl w:val="E96E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587BA4"/>
    <w:multiLevelType w:val="multilevel"/>
    <w:tmpl w:val="AC86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011819"/>
    <w:multiLevelType w:val="multilevel"/>
    <w:tmpl w:val="7856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98430F"/>
    <w:multiLevelType w:val="multilevel"/>
    <w:tmpl w:val="CE04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7A8"/>
    <w:rsid w:val="00000792"/>
    <w:rsid w:val="00103F36"/>
    <w:rsid w:val="001166A8"/>
    <w:rsid w:val="00182C46"/>
    <w:rsid w:val="0019024E"/>
    <w:rsid w:val="001E5A57"/>
    <w:rsid w:val="00225E2D"/>
    <w:rsid w:val="00237EA8"/>
    <w:rsid w:val="004204B4"/>
    <w:rsid w:val="00426E8B"/>
    <w:rsid w:val="0043244A"/>
    <w:rsid w:val="00446C2D"/>
    <w:rsid w:val="00542079"/>
    <w:rsid w:val="005771A8"/>
    <w:rsid w:val="00627AD3"/>
    <w:rsid w:val="006837A8"/>
    <w:rsid w:val="006843A1"/>
    <w:rsid w:val="006C1960"/>
    <w:rsid w:val="0076573F"/>
    <w:rsid w:val="00816EEA"/>
    <w:rsid w:val="0084062F"/>
    <w:rsid w:val="0084566F"/>
    <w:rsid w:val="00851AFD"/>
    <w:rsid w:val="008B4A61"/>
    <w:rsid w:val="009E10C0"/>
    <w:rsid w:val="009E7DBB"/>
    <w:rsid w:val="00B311D9"/>
    <w:rsid w:val="00B50F54"/>
    <w:rsid w:val="00BA78D8"/>
    <w:rsid w:val="00BB61ED"/>
    <w:rsid w:val="00BC2CF1"/>
    <w:rsid w:val="00C06F91"/>
    <w:rsid w:val="00C70586"/>
    <w:rsid w:val="00CB0353"/>
    <w:rsid w:val="00CC4608"/>
    <w:rsid w:val="00D838F2"/>
    <w:rsid w:val="00DB3361"/>
    <w:rsid w:val="00DC1C80"/>
    <w:rsid w:val="00DC7A40"/>
    <w:rsid w:val="00DD3001"/>
    <w:rsid w:val="00E634DC"/>
    <w:rsid w:val="00EC713D"/>
    <w:rsid w:val="00FD0B99"/>
    <w:rsid w:val="00FD3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86"/>
  </w:style>
  <w:style w:type="paragraph" w:styleId="1">
    <w:name w:val="heading 1"/>
    <w:basedOn w:val="a"/>
    <w:link w:val="10"/>
    <w:uiPriority w:val="9"/>
    <w:qFormat/>
    <w:rsid w:val="00683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7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37A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37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837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37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837A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1content">
    <w:name w:val="h1_content"/>
    <w:basedOn w:val="a0"/>
    <w:rsid w:val="006837A8"/>
  </w:style>
  <w:style w:type="paragraph" w:styleId="a4">
    <w:name w:val="Normal (Web)"/>
    <w:basedOn w:val="a"/>
    <w:uiPriority w:val="99"/>
    <w:unhideWhenUsed/>
    <w:rsid w:val="0068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37A8"/>
    <w:rPr>
      <w:b/>
      <w:bCs/>
    </w:rPr>
  </w:style>
  <w:style w:type="paragraph" w:styleId="a6">
    <w:name w:val="List Paragraph"/>
    <w:basedOn w:val="a"/>
    <w:uiPriority w:val="34"/>
    <w:qFormat/>
    <w:rsid w:val="00765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2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6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4BA3B22-3F4D-4A73-AA3F-739ACCB1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добро пожаловать</cp:lastModifiedBy>
  <cp:revision>25</cp:revision>
  <dcterms:created xsi:type="dcterms:W3CDTF">2015-08-28T13:31:00Z</dcterms:created>
  <dcterms:modified xsi:type="dcterms:W3CDTF">2019-03-18T07:26:00Z</dcterms:modified>
</cp:coreProperties>
</file>