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647" w:rsidRDefault="008B5326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ПРИКАЗ</w:t>
      </w:r>
    </w:p>
    <w:p w:rsidR="002C0647" w:rsidRDefault="00726E9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МКОУ  «</w:t>
      </w:r>
      <w:proofErr w:type="spellStart"/>
      <w:r>
        <w:rPr>
          <w:rFonts w:ascii="Times New Roman" w:hAnsi="Times New Roman"/>
          <w:b/>
          <w:sz w:val="28"/>
          <w:szCs w:val="28"/>
        </w:rPr>
        <w:t>Зухрабкентская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оош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2C0647" w:rsidRDefault="008B53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                                                                                   от 18.10.2018г.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работе с документами, 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включенными в «Федеральный 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список экстремистских материалов» </w:t>
      </w:r>
    </w:p>
    <w:p w:rsidR="002C0647" w:rsidRDefault="008B5326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целях реализации Федерального закона от 25 июля 2002 г. №114-ФЗ «О противодействии экстремисткой деятельности» </w:t>
      </w:r>
    </w:p>
    <w:p w:rsidR="002C0647" w:rsidRDefault="008B5326">
      <w:pPr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ПРИКАЗЫВАЮ:</w:t>
      </w:r>
    </w:p>
    <w:p w:rsidR="002C0647" w:rsidRDefault="008B532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Провести с 18.10.2018г. по 20.10.2018 г. сверку имеющихся в фонде библиотеки документов с «Федеральным списком экстремистских материалов». </w:t>
      </w:r>
    </w:p>
    <w:p w:rsidR="002C0647" w:rsidRDefault="008B532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Для проведения сверки создать рабочую комиссию в следующем составе: </w:t>
      </w:r>
    </w:p>
    <w:p w:rsidR="002C0647" w:rsidRDefault="008B5326">
      <w:pPr>
        <w:rPr>
          <w:rStyle w:val="scayt-misspell"/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П</w:t>
      </w:r>
      <w:r>
        <w:rPr>
          <w:rStyle w:val="scayt-misspell"/>
          <w:rFonts w:ascii="Times New Roman" w:hAnsi="Times New Roman"/>
          <w:color w:val="333333"/>
          <w:sz w:val="28"/>
          <w:szCs w:val="28"/>
        </w:rPr>
        <w:t>редседатель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726E90">
        <w:rPr>
          <w:rStyle w:val="scayt-misspell"/>
          <w:rFonts w:ascii="Times New Roman" w:hAnsi="Times New Roman"/>
          <w:color w:val="333333"/>
          <w:sz w:val="28"/>
          <w:szCs w:val="28"/>
        </w:rPr>
        <w:t xml:space="preserve">комиссии – </w:t>
      </w:r>
      <w:proofErr w:type="spellStart"/>
      <w:r w:rsidR="00726E90">
        <w:rPr>
          <w:rStyle w:val="scayt-misspell"/>
          <w:rFonts w:ascii="Times New Roman" w:hAnsi="Times New Roman"/>
          <w:color w:val="333333"/>
          <w:sz w:val="28"/>
          <w:szCs w:val="28"/>
        </w:rPr>
        <w:t>Агаханова</w:t>
      </w:r>
      <w:proofErr w:type="spellEnd"/>
      <w:r w:rsidR="00726E90">
        <w:rPr>
          <w:rStyle w:val="scayt-misspell"/>
          <w:rFonts w:ascii="Times New Roman" w:hAnsi="Times New Roman"/>
          <w:color w:val="333333"/>
          <w:sz w:val="28"/>
          <w:szCs w:val="28"/>
        </w:rPr>
        <w:t xml:space="preserve"> Г.К.,</w:t>
      </w:r>
    </w:p>
    <w:p w:rsidR="00726E90" w:rsidRPr="00726E90" w:rsidRDefault="00726E90" w:rsidP="00726E90">
      <w:pPr>
        <w:pStyle w:val="a4"/>
        <w:numPr>
          <w:ilvl w:val="0"/>
          <w:numId w:val="3"/>
        </w:numPr>
        <w:rPr>
          <w:rStyle w:val="scayt-misspell"/>
          <w:rFonts w:ascii="Times New Roman" w:hAnsi="Times New Roman"/>
          <w:color w:val="333333"/>
          <w:sz w:val="28"/>
          <w:szCs w:val="28"/>
        </w:rPr>
      </w:pPr>
      <w:r w:rsidRPr="00726E90">
        <w:rPr>
          <w:rStyle w:val="scayt-misspell"/>
          <w:rFonts w:ascii="Times New Roman" w:hAnsi="Times New Roman"/>
          <w:color w:val="333333"/>
          <w:sz w:val="28"/>
          <w:szCs w:val="28"/>
        </w:rPr>
        <w:t>Сулейманова Э.А</w:t>
      </w:r>
      <w:proofErr w:type="gramStart"/>
      <w:r w:rsidRPr="00726E90">
        <w:rPr>
          <w:rStyle w:val="scayt-misspell"/>
          <w:rFonts w:ascii="Times New Roman" w:hAnsi="Times New Roman"/>
          <w:color w:val="333333"/>
          <w:sz w:val="28"/>
          <w:szCs w:val="28"/>
        </w:rPr>
        <w:t xml:space="preserve"> .</w:t>
      </w:r>
      <w:proofErr w:type="gramEnd"/>
      <w:r w:rsidRPr="00726E90">
        <w:rPr>
          <w:rStyle w:val="scayt-misspell"/>
          <w:rFonts w:ascii="Times New Roman" w:hAnsi="Times New Roman"/>
          <w:color w:val="333333"/>
          <w:sz w:val="28"/>
          <w:szCs w:val="28"/>
        </w:rPr>
        <w:t>-учитель</w:t>
      </w:r>
    </w:p>
    <w:p w:rsidR="00726E90" w:rsidRPr="00726E90" w:rsidRDefault="00726E90" w:rsidP="00726E90">
      <w:pPr>
        <w:pStyle w:val="a4"/>
        <w:numPr>
          <w:ilvl w:val="0"/>
          <w:numId w:val="3"/>
        </w:numPr>
        <w:rPr>
          <w:rStyle w:val="scayt-misspell"/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Style w:val="scayt-misspell"/>
          <w:rFonts w:ascii="Times New Roman" w:hAnsi="Times New Roman"/>
          <w:sz w:val="28"/>
          <w:szCs w:val="28"/>
          <w:lang w:eastAsia="ru-RU"/>
        </w:rPr>
        <w:t>Сейдилаева</w:t>
      </w:r>
      <w:proofErr w:type="spellEnd"/>
      <w:r>
        <w:rPr>
          <w:rStyle w:val="scayt-misspell"/>
          <w:rFonts w:ascii="Times New Roman" w:hAnsi="Times New Roman"/>
          <w:sz w:val="28"/>
          <w:szCs w:val="28"/>
          <w:lang w:eastAsia="ru-RU"/>
        </w:rPr>
        <w:t xml:space="preserve"> А.Т.- учитель</w:t>
      </w:r>
    </w:p>
    <w:p w:rsidR="002C0647" w:rsidRDefault="008B5326">
      <w:pPr>
        <w:pStyle w:val="a3"/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 </w:t>
      </w:r>
      <w:r>
        <w:rPr>
          <w:sz w:val="28"/>
          <w:szCs w:val="28"/>
        </w:rPr>
        <w:t xml:space="preserve">Утвердить форму «Журнала сверки с «Федеральным списком экстремистских материалов», согласно </w:t>
      </w:r>
      <w:r>
        <w:rPr>
          <w:sz w:val="28"/>
          <w:szCs w:val="28"/>
          <w:u w:val="single"/>
        </w:rPr>
        <w:t>приложению №</w:t>
      </w:r>
      <w:r>
        <w:rPr>
          <w:sz w:val="28"/>
          <w:szCs w:val="28"/>
        </w:rPr>
        <w:t xml:space="preserve">1 к настоящему приказу. 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Результаты сверки имеющегося в Библиотеке документного фонда с «Федеральным списком экстремистских материалов» составляется  акт по форме, утвержденной согласно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приложению № 2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приказу.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Комиссии регулярно, не реже 1 раза в квартал, проводить сверку «Федерального списка экстремистских материалов» и электронного каталога библиотеки на предмет наличия изданий, включенных в «Федеральный список». 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5.1. Результаты проверки фиксировать в «Журнале сверки с «Федеральным списком экстремистских материалов» 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 В случае обнаружения в фонде библиотеки  документов, опубликованных в «Федеральном списке экстремистских материалов», необходимо составить акт по форме, утвержденной согласно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приложению № 2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приказу.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6.1. Заведующей библиотеке  в случае  обнаружения  документов, опубликованных в «Федеральном списке экстремистских материалов»,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необходимо его промаркировать пометкой (наклейкой), указывающей на ограничение его в использовании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(приложение № 3).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6.2. Документы экстремистского содержания не могут быть представлены в открытом доступе (специально выделенного хранения для обнаруженных документов не требуется). 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6.3. Выдача пользователю документа экстремистского содержания может производиться только по его письменному запросу, по форме, согласно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приложению № 4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приказу. </w:t>
      </w:r>
    </w:p>
    <w:p w:rsidR="002C0647" w:rsidRDefault="008B5326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7.Утвердить Инструкцию по работе с изданиями, включенными в «Федеральный список экстремистских материалов» </w:t>
      </w:r>
      <w:r>
        <w:rPr>
          <w:rFonts w:ascii="Times New Roman" w:hAnsi="Times New Roman"/>
          <w:sz w:val="28"/>
          <w:szCs w:val="28"/>
          <w:u w:val="single"/>
        </w:rPr>
        <w:t>(приложение № 5).</w:t>
      </w:r>
    </w:p>
    <w:p w:rsidR="002C0647" w:rsidRDefault="002C0647">
      <w:pPr>
        <w:rPr>
          <w:rFonts w:ascii="Times New Roman" w:hAnsi="Times New Roman"/>
          <w:sz w:val="28"/>
          <w:szCs w:val="28"/>
          <w:lang w:eastAsia="ru-RU"/>
        </w:rPr>
      </w:pP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8. Учителю информатики </w:t>
      </w:r>
      <w:proofErr w:type="spellStart"/>
      <w:r w:rsidR="00726E90">
        <w:rPr>
          <w:rFonts w:ascii="Times New Roman" w:hAnsi="Times New Roman"/>
          <w:sz w:val="28"/>
          <w:szCs w:val="28"/>
          <w:lang w:eastAsia="ru-RU"/>
        </w:rPr>
        <w:t>Агамирзоеву</w:t>
      </w:r>
      <w:proofErr w:type="spellEnd"/>
      <w:r w:rsidR="00726E90">
        <w:rPr>
          <w:rFonts w:ascii="Times New Roman" w:hAnsi="Times New Roman"/>
          <w:sz w:val="28"/>
          <w:szCs w:val="28"/>
          <w:lang w:eastAsia="ru-RU"/>
        </w:rPr>
        <w:t xml:space="preserve"> Ш.Б</w:t>
      </w:r>
      <w:r>
        <w:rPr>
          <w:rFonts w:ascii="Times New Roman" w:hAnsi="Times New Roman"/>
          <w:sz w:val="28"/>
          <w:szCs w:val="28"/>
          <w:lang w:eastAsia="ru-RU"/>
        </w:rPr>
        <w:t xml:space="preserve">., регулярно, не реже 1 раза в квартал, проводить работу по блокированию доступа с компьютера, установленного в библиотеке, к сайтам и электронным документам, включенным в «Федеральный список экстремистских материалов». 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8.1.Ежемесячно, в случае размещения новых источников в «Федеральном списке экстремистских материалов», производить их распечатку на бумажном носителе. 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8.2.Проделанную работу фиксировать в «Журнале сверки с «Федеральным списком экстремистских материалов». </w:t>
      </w:r>
    </w:p>
    <w:p w:rsidR="002C0647" w:rsidRDefault="008B532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 Вменить в обязанность </w:t>
      </w:r>
      <w:proofErr w:type="spellStart"/>
      <w:r w:rsidR="00095E3B">
        <w:rPr>
          <w:rFonts w:ascii="Times New Roman" w:hAnsi="Times New Roman"/>
          <w:sz w:val="28"/>
          <w:szCs w:val="28"/>
          <w:lang w:eastAsia="ru-RU"/>
        </w:rPr>
        <w:t>Карсиевой</w:t>
      </w:r>
      <w:proofErr w:type="spellEnd"/>
      <w:r w:rsidR="00095E3B">
        <w:rPr>
          <w:rFonts w:ascii="Times New Roman" w:hAnsi="Times New Roman"/>
          <w:sz w:val="28"/>
          <w:szCs w:val="28"/>
          <w:lang w:eastAsia="ru-RU"/>
        </w:rPr>
        <w:t xml:space="preserve"> И.</w:t>
      </w:r>
      <w:r>
        <w:rPr>
          <w:rFonts w:ascii="Times New Roman" w:hAnsi="Times New Roman"/>
          <w:sz w:val="28"/>
          <w:szCs w:val="28"/>
          <w:lang w:eastAsia="ru-RU"/>
        </w:rPr>
        <w:t>., библиотекарю школы проведение работы по своевременному отслеживанию обновлений «Федерального списка экстремистской литературы», оперативному информированию о внесённых изменениях сотрудников.</w:t>
      </w:r>
    </w:p>
    <w:p w:rsidR="002C0647" w:rsidRDefault="002C0647">
      <w:pPr>
        <w:rPr>
          <w:rFonts w:ascii="Times New Roman" w:hAnsi="Times New Roman"/>
          <w:sz w:val="28"/>
          <w:szCs w:val="28"/>
          <w:lang w:eastAsia="ru-RU"/>
        </w:rPr>
      </w:pP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исполнением приказа оставляю за собой. </w:t>
      </w:r>
    </w:p>
    <w:p w:rsidR="002C0647" w:rsidRDefault="008B5326">
      <w:pPr>
        <w:wordWrap w:val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Директор школы  ______________ </w:t>
      </w:r>
      <w:proofErr w:type="spellStart"/>
      <w:r w:rsidR="00726E90">
        <w:rPr>
          <w:rFonts w:ascii="Times New Roman" w:hAnsi="Times New Roman"/>
          <w:sz w:val="28"/>
          <w:szCs w:val="28"/>
          <w:lang w:eastAsia="ru-RU"/>
        </w:rPr>
        <w:t>Агаханова</w:t>
      </w:r>
      <w:proofErr w:type="spellEnd"/>
      <w:r w:rsidR="00726E90">
        <w:rPr>
          <w:rFonts w:ascii="Times New Roman" w:hAnsi="Times New Roman"/>
          <w:sz w:val="28"/>
          <w:szCs w:val="28"/>
          <w:lang w:eastAsia="ru-RU"/>
        </w:rPr>
        <w:t xml:space="preserve"> Г.К.</w:t>
      </w:r>
      <w:r w:rsidR="00095E3B">
        <w:rPr>
          <w:rFonts w:ascii="Times New Roman" w:hAnsi="Times New Roman"/>
          <w:sz w:val="28"/>
          <w:szCs w:val="28"/>
          <w:lang w:eastAsia="ru-RU"/>
        </w:rPr>
        <w:t>.</w:t>
      </w:r>
    </w:p>
    <w:p w:rsidR="00726E90" w:rsidRDefault="008B5326" w:rsidP="00726E90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ознакомлены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726E90" w:rsidRDefault="00726E90" w:rsidP="00726E90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Сулейманова Э.А</w:t>
      </w:r>
    </w:p>
    <w:p w:rsidR="00726E90" w:rsidRDefault="00726E90" w:rsidP="00726E90">
      <w:pPr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Сейдилаева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А.Т.</w:t>
      </w:r>
    </w:p>
    <w:p w:rsidR="00726E90" w:rsidRDefault="00726E90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C0647" w:rsidRDefault="002C0647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C0647" w:rsidRDefault="002C0647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C0647" w:rsidRDefault="008B5326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№1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к приказу №  от 18.10.2018г. </w:t>
      </w:r>
    </w:p>
    <w:p w:rsidR="002C0647" w:rsidRDefault="008B532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Утверждаю:</w:t>
      </w:r>
    </w:p>
    <w:p w:rsidR="002C0647" w:rsidRDefault="00726E9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Ди</w:t>
      </w:r>
      <w:r w:rsidR="0083598C">
        <w:rPr>
          <w:rFonts w:ascii="Times New Roman" w:hAnsi="Times New Roman"/>
          <w:b/>
          <w:sz w:val="28"/>
          <w:szCs w:val="28"/>
          <w:lang w:eastAsia="ru-RU"/>
        </w:rPr>
        <w:t>ректор МКОУ</w:t>
      </w:r>
      <w:bookmarkStart w:id="0" w:name="_GoBack"/>
      <w:bookmarkEnd w:id="0"/>
    </w:p>
    <w:p w:rsidR="002C0647" w:rsidRDefault="008B532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"</w:t>
      </w:r>
      <w:proofErr w:type="spellStart"/>
      <w:r w:rsidR="00726E90">
        <w:rPr>
          <w:rFonts w:ascii="Times New Roman" w:hAnsi="Times New Roman"/>
          <w:b/>
          <w:sz w:val="28"/>
          <w:szCs w:val="28"/>
          <w:lang w:eastAsia="ru-RU"/>
        </w:rPr>
        <w:t>Зухрабкентская</w:t>
      </w:r>
      <w:proofErr w:type="spellEnd"/>
      <w:r w:rsidR="00726E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726E90">
        <w:rPr>
          <w:rFonts w:ascii="Times New Roman" w:hAnsi="Times New Roman"/>
          <w:b/>
          <w:sz w:val="28"/>
          <w:szCs w:val="28"/>
          <w:lang w:eastAsia="ru-RU"/>
        </w:rPr>
        <w:t>оош</w:t>
      </w:r>
      <w:proofErr w:type="spellEnd"/>
      <w:r w:rsidR="00095E3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"</w:t>
      </w:r>
    </w:p>
    <w:p w:rsidR="002C0647" w:rsidRDefault="00726E9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Агаханова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Г.К.</w:t>
      </w:r>
      <w:r w:rsidR="008B5326">
        <w:rPr>
          <w:rFonts w:ascii="Times New Roman" w:hAnsi="Times New Roman"/>
          <w:b/>
          <w:sz w:val="28"/>
          <w:szCs w:val="28"/>
          <w:lang w:eastAsia="ru-RU"/>
        </w:rPr>
        <w:t>______</w:t>
      </w:r>
    </w:p>
    <w:p w:rsidR="002C0647" w:rsidRDefault="002C0647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C0647" w:rsidRDefault="008B532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 xml:space="preserve">ЖУРНАЛ </w:t>
      </w:r>
      <w:r>
        <w:rPr>
          <w:rFonts w:ascii="Times New Roman" w:hAnsi="Times New Roman"/>
          <w:b/>
          <w:bCs/>
          <w:sz w:val="27"/>
          <w:szCs w:val="27"/>
          <w:lang w:eastAsia="ru-RU"/>
        </w:rPr>
        <w:br/>
        <w:t>сверки с «Федеральным списком экстремистских материалов»</w:t>
      </w:r>
    </w:p>
    <w:p w:rsidR="002C0647" w:rsidRDefault="008B532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  </w:t>
      </w:r>
    </w:p>
    <w:p w:rsidR="002C0647" w:rsidRDefault="008B5326">
      <w:pPr>
        <w:spacing w:before="100" w:beforeAutospacing="1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98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104"/>
        <w:gridCol w:w="1699"/>
        <w:gridCol w:w="1928"/>
        <w:gridCol w:w="2174"/>
        <w:gridCol w:w="1414"/>
      </w:tblGrid>
      <w:tr w:rsidR="002C0647">
        <w:tc>
          <w:tcPr>
            <w:tcW w:w="509" w:type="dxa"/>
          </w:tcPr>
          <w:p w:rsidR="002C0647" w:rsidRDefault="008B53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04" w:type="dxa"/>
          </w:tcPr>
          <w:p w:rsidR="002C0647" w:rsidRDefault="008B5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Дата проведения сверки </w:t>
            </w:r>
          </w:p>
          <w:p w:rsidR="002C0647" w:rsidRDefault="008B5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библиотечного фонда</w:t>
            </w:r>
          </w:p>
        </w:tc>
        <w:tc>
          <w:tcPr>
            <w:tcW w:w="1699" w:type="dxa"/>
          </w:tcPr>
          <w:p w:rsidR="002C0647" w:rsidRDefault="008B5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акта о проведении</w:t>
            </w:r>
          </w:p>
          <w:p w:rsidR="002C0647" w:rsidRDefault="008B5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проверки</w:t>
            </w:r>
          </w:p>
        </w:tc>
        <w:tc>
          <w:tcPr>
            <w:tcW w:w="1928" w:type="dxa"/>
          </w:tcPr>
          <w:p w:rsidR="002C0647" w:rsidRDefault="008B5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Результат сверки</w:t>
            </w:r>
          </w:p>
          <w:p w:rsidR="002C0647" w:rsidRDefault="008B5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выявлено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/не выявлено)</w:t>
            </w:r>
          </w:p>
        </w:tc>
        <w:tc>
          <w:tcPr>
            <w:tcW w:w="2174" w:type="dxa"/>
          </w:tcPr>
          <w:p w:rsidR="002C0647" w:rsidRDefault="008B5326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ФИО</w:t>
            </w:r>
          </w:p>
          <w:p w:rsidR="002C0647" w:rsidRDefault="008B5326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ответственного лица</w:t>
            </w:r>
          </w:p>
        </w:tc>
        <w:tc>
          <w:tcPr>
            <w:tcW w:w="1414" w:type="dxa"/>
          </w:tcPr>
          <w:p w:rsidR="002C0647" w:rsidRDefault="008B53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Подпись</w:t>
            </w:r>
          </w:p>
        </w:tc>
      </w:tr>
      <w:tr w:rsidR="002C0647">
        <w:tc>
          <w:tcPr>
            <w:tcW w:w="509" w:type="dxa"/>
          </w:tcPr>
          <w:p w:rsidR="002C0647" w:rsidRDefault="002C0647">
            <w:pPr>
              <w:rPr>
                <w:sz w:val="28"/>
                <w:szCs w:val="28"/>
              </w:rPr>
            </w:pPr>
          </w:p>
        </w:tc>
        <w:tc>
          <w:tcPr>
            <w:tcW w:w="2104" w:type="dxa"/>
          </w:tcPr>
          <w:p w:rsidR="002C0647" w:rsidRDefault="002C0647">
            <w:pPr>
              <w:rPr>
                <w:sz w:val="28"/>
                <w:szCs w:val="28"/>
              </w:rPr>
            </w:pPr>
          </w:p>
          <w:p w:rsidR="002C0647" w:rsidRDefault="002C0647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2C0647" w:rsidRDefault="002C0647">
            <w:pPr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2C0647" w:rsidRDefault="002C0647">
            <w:pPr>
              <w:rPr>
                <w:sz w:val="28"/>
                <w:szCs w:val="28"/>
              </w:rPr>
            </w:pPr>
          </w:p>
        </w:tc>
        <w:tc>
          <w:tcPr>
            <w:tcW w:w="2174" w:type="dxa"/>
          </w:tcPr>
          <w:p w:rsidR="002C0647" w:rsidRDefault="002C0647">
            <w:pPr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2C0647" w:rsidRDefault="002C0647">
            <w:pPr>
              <w:rPr>
                <w:sz w:val="28"/>
                <w:szCs w:val="28"/>
              </w:rPr>
            </w:pPr>
          </w:p>
        </w:tc>
      </w:tr>
      <w:tr w:rsidR="002C0647">
        <w:tc>
          <w:tcPr>
            <w:tcW w:w="509" w:type="dxa"/>
          </w:tcPr>
          <w:p w:rsidR="002C0647" w:rsidRDefault="002C0647">
            <w:pPr>
              <w:rPr>
                <w:sz w:val="28"/>
                <w:szCs w:val="28"/>
              </w:rPr>
            </w:pPr>
          </w:p>
        </w:tc>
        <w:tc>
          <w:tcPr>
            <w:tcW w:w="2104" w:type="dxa"/>
          </w:tcPr>
          <w:p w:rsidR="002C0647" w:rsidRDefault="002C0647">
            <w:pPr>
              <w:rPr>
                <w:sz w:val="28"/>
                <w:szCs w:val="28"/>
              </w:rPr>
            </w:pPr>
          </w:p>
          <w:p w:rsidR="002C0647" w:rsidRDefault="002C0647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</w:tcPr>
          <w:p w:rsidR="002C0647" w:rsidRDefault="002C0647">
            <w:pPr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2C0647" w:rsidRDefault="002C0647">
            <w:pPr>
              <w:rPr>
                <w:sz w:val="28"/>
                <w:szCs w:val="28"/>
              </w:rPr>
            </w:pPr>
          </w:p>
        </w:tc>
        <w:tc>
          <w:tcPr>
            <w:tcW w:w="2174" w:type="dxa"/>
          </w:tcPr>
          <w:p w:rsidR="002C0647" w:rsidRDefault="002C0647">
            <w:pPr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2C0647" w:rsidRDefault="002C0647">
            <w:pPr>
              <w:rPr>
                <w:sz w:val="28"/>
                <w:szCs w:val="28"/>
              </w:rPr>
            </w:pPr>
          </w:p>
        </w:tc>
      </w:tr>
    </w:tbl>
    <w:p w:rsidR="002C0647" w:rsidRDefault="002C0647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C0647" w:rsidRDefault="002C0647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C0647" w:rsidRDefault="002C0647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C0647" w:rsidRDefault="002C0647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C0647" w:rsidRDefault="002C0647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C0647" w:rsidRDefault="002C0647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C0647" w:rsidRDefault="002C0647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C0647" w:rsidRDefault="002C0647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C0647" w:rsidRDefault="002C0647">
      <w:pPr>
        <w:spacing w:before="100" w:beforeAutospacing="1"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C0647" w:rsidRDefault="008B5326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Приложение № 2 </w:t>
      </w:r>
    </w:p>
    <w:p w:rsidR="002C0647" w:rsidRDefault="008B5326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приказу №  от 18.10.2018г.</w:t>
      </w:r>
    </w:p>
    <w:p w:rsidR="002C0647" w:rsidRDefault="008B5326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 </w:t>
      </w:r>
    </w:p>
    <w:p w:rsidR="002C0647" w:rsidRDefault="008B532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Утверждаю:</w:t>
      </w:r>
    </w:p>
    <w:p w:rsidR="002C0647" w:rsidRDefault="0083598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Директор МКОУ </w:t>
      </w:r>
    </w:p>
    <w:p w:rsidR="002C0647" w:rsidRDefault="008B532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"</w:t>
      </w:r>
      <w:proofErr w:type="spellStart"/>
      <w:r w:rsidR="0083598C">
        <w:rPr>
          <w:rFonts w:ascii="Times New Roman" w:hAnsi="Times New Roman"/>
          <w:b/>
          <w:sz w:val="28"/>
          <w:szCs w:val="28"/>
          <w:lang w:eastAsia="ru-RU"/>
        </w:rPr>
        <w:t>Зухрабкентская</w:t>
      </w:r>
      <w:proofErr w:type="spellEnd"/>
      <w:r w:rsidR="0083598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83598C">
        <w:rPr>
          <w:rFonts w:ascii="Times New Roman" w:hAnsi="Times New Roman"/>
          <w:b/>
          <w:sz w:val="28"/>
          <w:szCs w:val="28"/>
          <w:lang w:eastAsia="ru-RU"/>
        </w:rPr>
        <w:t>оош</w:t>
      </w:r>
      <w:proofErr w:type="spellEnd"/>
      <w:r w:rsidR="0083598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95E3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"</w:t>
      </w:r>
    </w:p>
    <w:p w:rsidR="002C0647" w:rsidRDefault="008B5326">
      <w:pPr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</w:t>
      </w:r>
      <w:proofErr w:type="spellStart"/>
      <w:r w:rsidR="0083598C">
        <w:rPr>
          <w:rFonts w:ascii="Times New Roman" w:hAnsi="Times New Roman"/>
          <w:b/>
          <w:sz w:val="28"/>
          <w:szCs w:val="28"/>
          <w:lang w:eastAsia="ru-RU"/>
        </w:rPr>
        <w:t>Агаханова</w:t>
      </w:r>
      <w:proofErr w:type="spellEnd"/>
      <w:r w:rsidR="0083598C">
        <w:rPr>
          <w:rFonts w:ascii="Times New Roman" w:hAnsi="Times New Roman"/>
          <w:b/>
          <w:sz w:val="28"/>
          <w:szCs w:val="28"/>
          <w:lang w:eastAsia="ru-RU"/>
        </w:rPr>
        <w:t xml:space="preserve"> Г.К.</w:t>
      </w:r>
    </w:p>
    <w:p w:rsidR="002C0647" w:rsidRDefault="008B5326">
      <w:pPr>
        <w:pStyle w:val="a3"/>
        <w:spacing w:line="312" w:lineRule="atLeast"/>
        <w:ind w:left="72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АКТ О СВЕРКЕ</w:t>
      </w:r>
    </w:p>
    <w:p w:rsidR="002C0647" w:rsidRDefault="008B5326">
      <w:pPr>
        <w:pStyle w:val="a3"/>
        <w:spacing w:line="312" w:lineRule="atLeast"/>
        <w:jc w:val="right"/>
        <w:rPr>
          <w:color w:val="333333"/>
          <w:sz w:val="28"/>
          <w:szCs w:val="28"/>
        </w:rPr>
      </w:pPr>
      <w:r>
        <w:rPr>
          <w:rStyle w:val="scayt-misspell"/>
          <w:color w:val="333333"/>
          <w:sz w:val="28"/>
          <w:szCs w:val="28"/>
        </w:rPr>
        <w:t xml:space="preserve">от </w:t>
      </w:r>
      <w:r>
        <w:rPr>
          <w:color w:val="333333"/>
          <w:sz w:val="28"/>
          <w:szCs w:val="28"/>
        </w:rPr>
        <w:t>__________  2018 г.</w:t>
      </w:r>
    </w:p>
    <w:p w:rsidR="002C0647" w:rsidRDefault="008B5326">
      <w:pPr>
        <w:pStyle w:val="a3"/>
        <w:spacing w:line="312" w:lineRule="atLeast"/>
        <w:rPr>
          <w:color w:val="333333"/>
          <w:sz w:val="28"/>
          <w:szCs w:val="28"/>
        </w:rPr>
      </w:pPr>
      <w:r>
        <w:rPr>
          <w:rStyle w:val="scayt-misspell"/>
          <w:color w:val="333333"/>
          <w:sz w:val="28"/>
          <w:szCs w:val="28"/>
        </w:rPr>
        <w:t>Мы</w:t>
      </w:r>
      <w:r>
        <w:rPr>
          <w:color w:val="333333"/>
          <w:sz w:val="28"/>
          <w:szCs w:val="28"/>
        </w:rPr>
        <w:t xml:space="preserve">, </w:t>
      </w:r>
      <w:r>
        <w:rPr>
          <w:rStyle w:val="scayt-misspell"/>
          <w:color w:val="333333"/>
          <w:sz w:val="28"/>
          <w:szCs w:val="28"/>
        </w:rPr>
        <w:t>нижеподписавшиеся</w:t>
      </w:r>
      <w:r>
        <w:rPr>
          <w:color w:val="333333"/>
          <w:sz w:val="28"/>
          <w:szCs w:val="28"/>
        </w:rPr>
        <w:t xml:space="preserve">, </w:t>
      </w:r>
      <w:r>
        <w:rPr>
          <w:rStyle w:val="scayt-misspell"/>
          <w:color w:val="333333"/>
          <w:sz w:val="28"/>
          <w:szCs w:val="28"/>
        </w:rPr>
        <w:t>председатель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комиссии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по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сверке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имеющихся</w:t>
      </w:r>
      <w:r>
        <w:rPr>
          <w:color w:val="333333"/>
          <w:sz w:val="28"/>
          <w:szCs w:val="28"/>
        </w:rPr>
        <w:t xml:space="preserve"> в </w:t>
      </w:r>
      <w:r>
        <w:rPr>
          <w:rStyle w:val="scayt-misspell"/>
          <w:color w:val="333333"/>
          <w:sz w:val="28"/>
          <w:szCs w:val="28"/>
        </w:rPr>
        <w:t>фонде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библиотеки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документов</w:t>
      </w:r>
      <w:r>
        <w:rPr>
          <w:color w:val="333333"/>
          <w:sz w:val="28"/>
          <w:szCs w:val="28"/>
        </w:rPr>
        <w:t xml:space="preserve"> с «</w:t>
      </w:r>
      <w:r>
        <w:rPr>
          <w:rStyle w:val="scayt-misspell"/>
          <w:color w:val="333333"/>
          <w:sz w:val="28"/>
          <w:szCs w:val="28"/>
        </w:rPr>
        <w:t>Федеральным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списком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экстремистских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материалов</w:t>
      </w:r>
      <w:r>
        <w:rPr>
          <w:color w:val="333333"/>
          <w:sz w:val="28"/>
          <w:szCs w:val="28"/>
        </w:rPr>
        <w:t xml:space="preserve">» </w:t>
      </w:r>
      <w:proofErr w:type="spellStart"/>
      <w:r w:rsidR="0083598C">
        <w:rPr>
          <w:color w:val="333333"/>
          <w:sz w:val="28"/>
          <w:szCs w:val="28"/>
        </w:rPr>
        <w:t>Агаханова</w:t>
      </w:r>
      <w:proofErr w:type="spellEnd"/>
      <w:r w:rsidR="0083598C">
        <w:rPr>
          <w:color w:val="333333"/>
          <w:sz w:val="28"/>
          <w:szCs w:val="28"/>
        </w:rPr>
        <w:t xml:space="preserve"> Г.К.</w:t>
      </w:r>
      <w:r w:rsidR="0083598C">
        <w:rPr>
          <w:rStyle w:val="scayt-misspell"/>
          <w:color w:val="333333"/>
          <w:sz w:val="28"/>
          <w:szCs w:val="28"/>
        </w:rPr>
        <w:t xml:space="preserve">, </w:t>
      </w:r>
    </w:p>
    <w:p w:rsidR="002C0647" w:rsidRDefault="008B5326">
      <w:pPr>
        <w:pStyle w:val="a3"/>
        <w:spacing w:line="312" w:lineRule="atLeast"/>
        <w:rPr>
          <w:color w:val="333333"/>
          <w:sz w:val="28"/>
          <w:szCs w:val="28"/>
        </w:rPr>
      </w:pPr>
      <w:r>
        <w:rPr>
          <w:rStyle w:val="scayt-misspell"/>
          <w:color w:val="333333"/>
          <w:sz w:val="28"/>
          <w:szCs w:val="28"/>
        </w:rPr>
        <w:t>члены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комиссии</w:t>
      </w:r>
      <w:r>
        <w:rPr>
          <w:color w:val="333333"/>
          <w:sz w:val="28"/>
          <w:szCs w:val="28"/>
        </w:rPr>
        <w:t>:</w:t>
      </w:r>
    </w:p>
    <w:p w:rsidR="0083598C" w:rsidRDefault="0083598C" w:rsidP="0083598C">
      <w:pPr>
        <w:pStyle w:val="a3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Агаханова</w:t>
      </w:r>
      <w:proofErr w:type="spellEnd"/>
      <w:r>
        <w:rPr>
          <w:color w:val="333333"/>
          <w:sz w:val="28"/>
          <w:szCs w:val="28"/>
        </w:rPr>
        <w:t xml:space="preserve"> Г.К </w:t>
      </w:r>
    </w:p>
    <w:p w:rsidR="0083598C" w:rsidRDefault="0083598C" w:rsidP="0083598C">
      <w:pPr>
        <w:pStyle w:val="a3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Сулейманова Э.А.</w:t>
      </w:r>
    </w:p>
    <w:p w:rsidR="0083598C" w:rsidRDefault="0083598C" w:rsidP="0083598C">
      <w:pPr>
        <w:pStyle w:val="a3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Сейдилаева</w:t>
      </w:r>
      <w:proofErr w:type="spellEnd"/>
      <w:r>
        <w:rPr>
          <w:color w:val="333333"/>
          <w:sz w:val="28"/>
          <w:szCs w:val="28"/>
        </w:rPr>
        <w:t xml:space="preserve"> А.Т.</w:t>
      </w:r>
    </w:p>
    <w:p w:rsidR="0083598C" w:rsidRDefault="0083598C">
      <w:pPr>
        <w:pStyle w:val="a3"/>
        <w:spacing w:line="312" w:lineRule="atLeast"/>
        <w:rPr>
          <w:color w:val="333333"/>
          <w:sz w:val="28"/>
          <w:szCs w:val="28"/>
        </w:rPr>
      </w:pPr>
    </w:p>
    <w:p w:rsidR="002C0647" w:rsidRDefault="002C0647">
      <w:pPr>
        <w:pStyle w:val="a3"/>
        <w:spacing w:line="312" w:lineRule="atLeast"/>
        <w:rPr>
          <w:color w:val="333333"/>
          <w:sz w:val="28"/>
          <w:szCs w:val="28"/>
        </w:rPr>
      </w:pPr>
    </w:p>
    <w:p w:rsidR="002C0647" w:rsidRDefault="008B5326">
      <w:pPr>
        <w:pStyle w:val="a3"/>
        <w:spacing w:line="312" w:lineRule="atLeast"/>
        <w:rPr>
          <w:color w:val="333333"/>
          <w:sz w:val="28"/>
          <w:szCs w:val="28"/>
        </w:rPr>
      </w:pPr>
      <w:r>
        <w:rPr>
          <w:rStyle w:val="scayt-misspell"/>
          <w:color w:val="333333"/>
          <w:sz w:val="28"/>
          <w:szCs w:val="28"/>
        </w:rPr>
        <w:t>составили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настоящий</w:t>
      </w:r>
      <w:r>
        <w:rPr>
          <w:color w:val="333333"/>
          <w:sz w:val="28"/>
          <w:szCs w:val="28"/>
        </w:rPr>
        <w:t xml:space="preserve"> акт в том, что </w:t>
      </w:r>
      <w:r>
        <w:rPr>
          <w:rStyle w:val="scayt-misspell"/>
          <w:color w:val="333333"/>
          <w:sz w:val="28"/>
          <w:szCs w:val="28"/>
        </w:rPr>
        <w:t>нами</w:t>
      </w:r>
      <w:r>
        <w:rPr>
          <w:color w:val="333333"/>
          <w:sz w:val="28"/>
          <w:szCs w:val="28"/>
        </w:rPr>
        <w:t xml:space="preserve"> в </w:t>
      </w:r>
      <w:r>
        <w:rPr>
          <w:rStyle w:val="scayt-misspell"/>
          <w:color w:val="333333"/>
          <w:sz w:val="28"/>
          <w:szCs w:val="28"/>
        </w:rPr>
        <w:t>период</w:t>
      </w:r>
      <w:r>
        <w:rPr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</w:rPr>
        <w:t>с</w:t>
      </w:r>
      <w:proofErr w:type="gramEnd"/>
      <w:r>
        <w:rPr>
          <w:color w:val="333333"/>
          <w:sz w:val="28"/>
          <w:szCs w:val="28"/>
        </w:rPr>
        <w:t xml:space="preserve"> _____________  </w:t>
      </w:r>
      <w:r>
        <w:rPr>
          <w:rStyle w:val="scayt-misspell"/>
          <w:color w:val="333333"/>
          <w:sz w:val="28"/>
          <w:szCs w:val="28"/>
        </w:rPr>
        <w:t>по</w:t>
      </w:r>
      <w:r>
        <w:rPr>
          <w:color w:val="333333"/>
          <w:sz w:val="28"/>
          <w:szCs w:val="28"/>
        </w:rPr>
        <w:t xml:space="preserve">               ________________ 2018 г. </w:t>
      </w:r>
      <w:proofErr w:type="gramStart"/>
      <w:r>
        <w:rPr>
          <w:rStyle w:val="scayt-misspell"/>
          <w:color w:val="333333"/>
          <w:sz w:val="28"/>
          <w:szCs w:val="28"/>
        </w:rPr>
        <w:t>была</w:t>
      </w:r>
      <w:proofErr w:type="gramEnd"/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проведена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проверка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документного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фонда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библиотеки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на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предмет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выявления</w:t>
      </w:r>
      <w:r>
        <w:rPr>
          <w:color w:val="333333"/>
          <w:sz w:val="28"/>
          <w:szCs w:val="28"/>
        </w:rPr>
        <w:t xml:space="preserve"> и </w:t>
      </w:r>
      <w:r>
        <w:rPr>
          <w:rStyle w:val="scayt-misspell"/>
          <w:color w:val="333333"/>
          <w:sz w:val="28"/>
          <w:szCs w:val="28"/>
        </w:rPr>
        <w:t>изъятия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из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библиотечного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фонда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изданий</w:t>
      </w:r>
      <w:r>
        <w:rPr>
          <w:color w:val="333333"/>
          <w:sz w:val="28"/>
          <w:szCs w:val="28"/>
        </w:rPr>
        <w:t xml:space="preserve">, </w:t>
      </w:r>
      <w:r>
        <w:rPr>
          <w:rStyle w:val="scayt-misspell"/>
          <w:color w:val="333333"/>
          <w:sz w:val="28"/>
          <w:szCs w:val="28"/>
        </w:rPr>
        <w:t>включённых</w:t>
      </w:r>
      <w:r>
        <w:rPr>
          <w:color w:val="333333"/>
          <w:sz w:val="28"/>
          <w:szCs w:val="28"/>
        </w:rPr>
        <w:t xml:space="preserve"> в «</w:t>
      </w:r>
      <w:r>
        <w:rPr>
          <w:rStyle w:val="scayt-misspell"/>
          <w:color w:val="333333"/>
          <w:sz w:val="28"/>
          <w:szCs w:val="28"/>
        </w:rPr>
        <w:t>Федеральный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список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экстремистской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литературы</w:t>
      </w:r>
      <w:r>
        <w:rPr>
          <w:color w:val="333333"/>
          <w:sz w:val="28"/>
          <w:szCs w:val="28"/>
        </w:rPr>
        <w:t>».</w:t>
      </w:r>
    </w:p>
    <w:p w:rsidR="002C0647" w:rsidRDefault="008B5326">
      <w:pPr>
        <w:pStyle w:val="a3"/>
        <w:spacing w:line="312" w:lineRule="atLeast"/>
        <w:ind w:left="720"/>
        <w:rPr>
          <w:color w:val="333333"/>
          <w:sz w:val="28"/>
          <w:szCs w:val="28"/>
        </w:rPr>
      </w:pPr>
      <w:r>
        <w:rPr>
          <w:rStyle w:val="scayt-misspell"/>
          <w:color w:val="333333"/>
          <w:sz w:val="28"/>
          <w:szCs w:val="28"/>
        </w:rPr>
        <w:t>Сверка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проводилась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путём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сличения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изданий</w:t>
      </w:r>
      <w:r>
        <w:rPr>
          <w:color w:val="333333"/>
          <w:sz w:val="28"/>
          <w:szCs w:val="28"/>
        </w:rPr>
        <w:t xml:space="preserve">, </w:t>
      </w:r>
      <w:r>
        <w:rPr>
          <w:rStyle w:val="scayt-misspell"/>
          <w:color w:val="333333"/>
          <w:sz w:val="28"/>
          <w:szCs w:val="28"/>
        </w:rPr>
        <w:t>включённых</w:t>
      </w:r>
      <w:r>
        <w:rPr>
          <w:color w:val="333333"/>
          <w:sz w:val="28"/>
          <w:szCs w:val="28"/>
        </w:rPr>
        <w:t xml:space="preserve"> в «</w:t>
      </w:r>
      <w:r>
        <w:rPr>
          <w:rStyle w:val="scayt-misspell"/>
          <w:color w:val="333333"/>
          <w:sz w:val="28"/>
          <w:szCs w:val="28"/>
        </w:rPr>
        <w:t>Федеральный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список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экстремистских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материалов</w:t>
      </w:r>
      <w:r>
        <w:rPr>
          <w:color w:val="333333"/>
          <w:sz w:val="28"/>
          <w:szCs w:val="28"/>
        </w:rPr>
        <w:t xml:space="preserve">» с </w:t>
      </w:r>
      <w:r>
        <w:rPr>
          <w:rStyle w:val="scayt-misspell"/>
          <w:color w:val="333333"/>
          <w:sz w:val="28"/>
          <w:szCs w:val="28"/>
        </w:rPr>
        <w:t>печатными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карточками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библиотеки</w:t>
      </w:r>
      <w:r>
        <w:rPr>
          <w:color w:val="333333"/>
          <w:sz w:val="28"/>
          <w:szCs w:val="28"/>
        </w:rPr>
        <w:t>.</w:t>
      </w:r>
    </w:p>
    <w:p w:rsidR="002C0647" w:rsidRDefault="008B5326">
      <w:pPr>
        <w:pStyle w:val="a3"/>
        <w:spacing w:line="312" w:lineRule="atLeast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</w:t>
      </w:r>
      <w:r>
        <w:rPr>
          <w:rStyle w:val="scayt-misspell"/>
          <w:color w:val="333333"/>
          <w:sz w:val="28"/>
          <w:szCs w:val="28"/>
        </w:rPr>
        <w:t>результате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проверки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выявлены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издания</w:t>
      </w:r>
      <w:r>
        <w:rPr>
          <w:color w:val="333333"/>
          <w:sz w:val="28"/>
          <w:szCs w:val="28"/>
        </w:rPr>
        <w:t xml:space="preserve">, </w:t>
      </w:r>
      <w:r>
        <w:rPr>
          <w:rStyle w:val="scayt-misspell"/>
          <w:color w:val="333333"/>
          <w:sz w:val="28"/>
          <w:szCs w:val="28"/>
        </w:rPr>
        <w:t>подлежащие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передаче</w:t>
      </w:r>
      <w:r>
        <w:rPr>
          <w:color w:val="333333"/>
          <w:sz w:val="28"/>
          <w:szCs w:val="28"/>
        </w:rPr>
        <w:t xml:space="preserve"> в </w:t>
      </w:r>
      <w:r>
        <w:rPr>
          <w:rStyle w:val="scayt-misspell"/>
          <w:color w:val="333333"/>
          <w:sz w:val="28"/>
          <w:szCs w:val="28"/>
        </w:rPr>
        <w:t>отдел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основного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хранения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фондов</w:t>
      </w:r>
      <w:r>
        <w:rPr>
          <w:color w:val="333333"/>
          <w:sz w:val="28"/>
          <w:szCs w:val="28"/>
        </w:rPr>
        <w:t>:</w:t>
      </w:r>
    </w:p>
    <w:p w:rsidR="002C0647" w:rsidRDefault="008B5326">
      <w:pPr>
        <w:pStyle w:val="a3"/>
        <w:spacing w:line="312" w:lineRule="atLeast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Проверка библиотечного фонда не выявила изданий, включённых в федеральный список.</w:t>
      </w:r>
    </w:p>
    <w:p w:rsidR="002C0647" w:rsidRDefault="008B5326">
      <w:pPr>
        <w:pStyle w:val="a3"/>
        <w:spacing w:line="312" w:lineRule="atLeast"/>
        <w:ind w:left="720"/>
        <w:rPr>
          <w:color w:val="333333"/>
          <w:sz w:val="28"/>
          <w:szCs w:val="28"/>
        </w:rPr>
      </w:pPr>
      <w:r>
        <w:rPr>
          <w:rStyle w:val="scayt-misspell"/>
          <w:color w:val="333333"/>
          <w:sz w:val="28"/>
          <w:szCs w:val="28"/>
        </w:rPr>
        <w:t>Подписи</w:t>
      </w:r>
      <w:r>
        <w:rPr>
          <w:color w:val="333333"/>
          <w:sz w:val="28"/>
          <w:szCs w:val="28"/>
        </w:rPr>
        <w:t xml:space="preserve"> </w:t>
      </w:r>
      <w:r>
        <w:rPr>
          <w:rStyle w:val="scayt-misspell"/>
          <w:color w:val="333333"/>
          <w:sz w:val="28"/>
          <w:szCs w:val="28"/>
        </w:rPr>
        <w:t>членов</w:t>
      </w:r>
      <w:r>
        <w:rPr>
          <w:color w:val="333333"/>
          <w:sz w:val="28"/>
          <w:szCs w:val="28"/>
        </w:rPr>
        <w:t xml:space="preserve"> комиссии:  </w:t>
      </w:r>
    </w:p>
    <w:p w:rsidR="002C0647" w:rsidRDefault="00726E90">
      <w:pPr>
        <w:pStyle w:val="a3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Агаханова</w:t>
      </w:r>
      <w:proofErr w:type="spellEnd"/>
      <w:r>
        <w:rPr>
          <w:color w:val="333333"/>
          <w:sz w:val="28"/>
          <w:szCs w:val="28"/>
        </w:rPr>
        <w:t xml:space="preserve"> Г.К</w:t>
      </w:r>
      <w:r w:rsidR="008B5326">
        <w:rPr>
          <w:color w:val="333333"/>
          <w:sz w:val="28"/>
          <w:szCs w:val="28"/>
        </w:rPr>
        <w:t xml:space="preserve"> </w:t>
      </w:r>
    </w:p>
    <w:p w:rsidR="002C0647" w:rsidRDefault="00726E90">
      <w:pPr>
        <w:pStyle w:val="a3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Сулейманова Э.А.</w:t>
      </w:r>
    </w:p>
    <w:p w:rsidR="00726E90" w:rsidRDefault="0083598C">
      <w:pPr>
        <w:pStyle w:val="a3"/>
        <w:numPr>
          <w:ilvl w:val="0"/>
          <w:numId w:val="1"/>
        </w:numPr>
        <w:spacing w:before="0" w:beforeAutospacing="0" w:after="50" w:afterAutospacing="0" w:line="312" w:lineRule="atLeast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Сейдилаева</w:t>
      </w:r>
      <w:proofErr w:type="spellEnd"/>
      <w:r>
        <w:rPr>
          <w:color w:val="333333"/>
          <w:sz w:val="28"/>
          <w:szCs w:val="28"/>
        </w:rPr>
        <w:t xml:space="preserve"> А.Т.</w:t>
      </w:r>
    </w:p>
    <w:p w:rsidR="002C0647" w:rsidRDefault="002C0647">
      <w:pPr>
        <w:pStyle w:val="a3"/>
        <w:spacing w:line="312" w:lineRule="atLeast"/>
        <w:ind w:left="720"/>
        <w:rPr>
          <w:color w:val="333333"/>
          <w:sz w:val="28"/>
          <w:szCs w:val="28"/>
        </w:rPr>
      </w:pPr>
    </w:p>
    <w:p w:rsidR="002C0647" w:rsidRDefault="008B5326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2C0647" w:rsidRDefault="008B532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C0647" w:rsidRDefault="002C0647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C0647" w:rsidRDefault="008B5326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3</w:t>
      </w:r>
    </w:p>
    <w:p w:rsidR="002C0647" w:rsidRDefault="008B5326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приказу №  от 18.10.2018г.  </w:t>
      </w:r>
    </w:p>
    <w:p w:rsidR="002C0647" w:rsidRDefault="002C0647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C0647" w:rsidRDefault="008B5326">
      <w:pPr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  <w:r>
        <w:rPr>
          <w:b/>
          <w:bCs/>
          <w:lang w:eastAsia="ru-RU"/>
        </w:rPr>
        <w:t> </w:t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228725" cy="12477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647" w:rsidRDefault="002C0647">
      <w:pPr>
        <w:rPr>
          <w:rFonts w:ascii="Times New Roman" w:hAnsi="Times New Roman"/>
          <w:lang w:eastAsia="ru-RU"/>
        </w:rPr>
      </w:pPr>
    </w:p>
    <w:p w:rsidR="002C0647" w:rsidRDefault="002C0647">
      <w:pPr>
        <w:rPr>
          <w:rFonts w:ascii="Times New Roman" w:hAnsi="Times New Roman"/>
          <w:lang w:eastAsia="ru-RU"/>
        </w:rPr>
      </w:pPr>
    </w:p>
    <w:p w:rsidR="002C0647" w:rsidRDefault="002C0647">
      <w:pPr>
        <w:rPr>
          <w:rFonts w:ascii="Times New Roman" w:hAnsi="Times New Roman"/>
          <w:lang w:eastAsia="ru-RU"/>
        </w:rPr>
      </w:pPr>
    </w:p>
    <w:p w:rsidR="002C0647" w:rsidRDefault="002C0647">
      <w:pPr>
        <w:rPr>
          <w:rFonts w:ascii="Times New Roman" w:hAnsi="Times New Roman"/>
          <w:lang w:eastAsia="ru-RU"/>
        </w:rPr>
      </w:pPr>
    </w:p>
    <w:p w:rsidR="002C0647" w:rsidRDefault="008B5326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4</w:t>
      </w:r>
    </w:p>
    <w:p w:rsidR="002C0647" w:rsidRDefault="008B5326">
      <w:pPr>
        <w:spacing w:before="100" w:beforeAutospacing="1" w:after="0" w:line="240" w:lineRule="auto"/>
        <w:ind w:firstLine="567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приказу №  от 18.10.2018г.  </w:t>
      </w:r>
      <w:r>
        <w:rPr>
          <w:rFonts w:ascii="Times New Roman" w:hAnsi="Times New Roman"/>
          <w:lang w:eastAsia="ru-RU"/>
        </w:rPr>
        <w:t xml:space="preserve"> </w:t>
      </w:r>
    </w:p>
    <w:p w:rsidR="002C0647" w:rsidRDefault="002C0647">
      <w:pPr>
        <w:rPr>
          <w:rFonts w:ascii="Times New Roman" w:hAnsi="Times New Roman"/>
          <w:lang w:eastAsia="ru-RU"/>
        </w:rPr>
      </w:pPr>
    </w:p>
    <w:p w:rsidR="002C0647" w:rsidRDefault="008B5326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Директору </w:t>
      </w:r>
      <w:r w:rsidR="0083598C">
        <w:rPr>
          <w:rFonts w:ascii="Times New Roman" w:hAnsi="Times New Roman"/>
          <w:sz w:val="28"/>
          <w:szCs w:val="28"/>
          <w:lang w:eastAsia="ru-RU"/>
        </w:rPr>
        <w:t>МКОУ</w:t>
      </w:r>
    </w:p>
    <w:p w:rsidR="002C0647" w:rsidRDefault="008B5326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="00726E90">
        <w:rPr>
          <w:rFonts w:ascii="Times New Roman" w:hAnsi="Times New Roman"/>
          <w:sz w:val="28"/>
          <w:szCs w:val="28"/>
          <w:lang w:eastAsia="ru-RU"/>
        </w:rPr>
        <w:t>Зухрабкентская</w:t>
      </w:r>
      <w:proofErr w:type="spellEnd"/>
      <w:r w:rsidR="00726E9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26E90">
        <w:rPr>
          <w:rFonts w:ascii="Times New Roman" w:hAnsi="Times New Roman"/>
          <w:sz w:val="28"/>
          <w:szCs w:val="28"/>
          <w:lang w:eastAsia="ru-RU"/>
        </w:rPr>
        <w:t>оош</w:t>
      </w:r>
      <w:proofErr w:type="spellEnd"/>
      <w:r w:rsidR="00095E3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2C0647" w:rsidRDefault="008B5326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26E90">
        <w:rPr>
          <w:rFonts w:ascii="Times New Roman" w:hAnsi="Times New Roman"/>
          <w:sz w:val="28"/>
          <w:szCs w:val="28"/>
          <w:lang w:eastAsia="ru-RU"/>
        </w:rPr>
        <w:t>Агахановой</w:t>
      </w:r>
      <w:proofErr w:type="spellEnd"/>
      <w:r w:rsidR="00726E90">
        <w:rPr>
          <w:rFonts w:ascii="Times New Roman" w:hAnsi="Times New Roman"/>
          <w:sz w:val="28"/>
          <w:szCs w:val="28"/>
          <w:lang w:eastAsia="ru-RU"/>
        </w:rPr>
        <w:t xml:space="preserve"> Г.К</w:t>
      </w:r>
    </w:p>
    <w:p w:rsidR="002C0647" w:rsidRDefault="008B5326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____________________ </w:t>
      </w:r>
    </w:p>
    <w:p w:rsidR="002C0647" w:rsidRDefault="008B5326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</w:t>
      </w:r>
    </w:p>
    <w:p w:rsidR="002C0647" w:rsidRDefault="008B5326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Ф.И.О.  пользователя.</w:t>
      </w:r>
    </w:p>
    <w:p w:rsidR="002C0647" w:rsidRDefault="008B5326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Заявление.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Прошу выдать мне ________________________________________________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 (указать автора и  название издания), указать для каких целей необходимо данное издание.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2C0647" w:rsidRDefault="008B5326">
      <w:pPr>
        <w:pStyle w:val="1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Я предупрежден, что данное издание внесено в Федеральный список экстремистских материалов и, согласно ст.13 Федерального закона от 25 июля 2002 г. № 114-ФЗ «О противодействии экстремистской деятельности», не подлежит массовому </w:t>
      </w:r>
      <w:r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распространению.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C0647" w:rsidRDefault="002C0647">
      <w:pPr>
        <w:rPr>
          <w:rFonts w:ascii="Times New Roman" w:hAnsi="Times New Roman"/>
          <w:sz w:val="24"/>
          <w:szCs w:val="24"/>
          <w:lang w:eastAsia="ru-RU"/>
        </w:rPr>
      </w:pPr>
    </w:p>
    <w:p w:rsidR="002C0647" w:rsidRDefault="008B5326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2C0647" w:rsidRDefault="008B532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Дата.                                                                         Подпись.</w:t>
      </w:r>
    </w:p>
    <w:p w:rsidR="002C0647" w:rsidRDefault="008B5326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 </w:t>
      </w:r>
    </w:p>
    <w:p w:rsidR="002C0647" w:rsidRDefault="002C0647"/>
    <w:p w:rsidR="002C0647" w:rsidRDefault="002C0647"/>
    <w:p w:rsidR="002C0647" w:rsidRDefault="002C0647"/>
    <w:p w:rsidR="002C0647" w:rsidRDefault="002C0647"/>
    <w:p w:rsidR="002C0647" w:rsidRDefault="002C0647"/>
    <w:p w:rsidR="002C0647" w:rsidRDefault="002C0647"/>
    <w:p w:rsidR="002C0647" w:rsidRDefault="002C0647"/>
    <w:p w:rsidR="002C0647" w:rsidRDefault="002C0647"/>
    <w:p w:rsidR="002C0647" w:rsidRDefault="008B5326">
      <w:pPr>
        <w:pStyle w:val="1"/>
        <w:ind w:left="5103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>Приложение № 5</w:t>
      </w:r>
    </w:p>
    <w:p w:rsidR="002C0647" w:rsidRDefault="008B5326">
      <w:pPr>
        <w:pStyle w:val="1"/>
        <w:ind w:left="5103"/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pacing w:val="-6"/>
          <w:sz w:val="24"/>
          <w:szCs w:val="24"/>
          <w:lang w:eastAsia="ru-RU"/>
        </w:rPr>
        <w:t xml:space="preserve">к приказу </w:t>
      </w:r>
      <w:r>
        <w:rPr>
          <w:rFonts w:ascii="Times New Roman" w:hAnsi="Times New Roman"/>
          <w:sz w:val="24"/>
          <w:szCs w:val="24"/>
          <w:lang w:eastAsia="ru-RU"/>
        </w:rPr>
        <w:t>№  от 18.10.2018г.</w:t>
      </w:r>
    </w:p>
    <w:p w:rsidR="002C0647" w:rsidRDefault="002C0647">
      <w:pPr>
        <w:pStyle w:val="1"/>
        <w:ind w:left="5103"/>
        <w:rPr>
          <w:rFonts w:ascii="Times New Roman" w:hAnsi="Times New Roman"/>
          <w:bCs/>
          <w:color w:val="000000"/>
          <w:spacing w:val="-5"/>
          <w:sz w:val="28"/>
          <w:szCs w:val="28"/>
          <w:lang w:eastAsia="ru-RU"/>
        </w:rPr>
      </w:pPr>
    </w:p>
    <w:p w:rsidR="002C0647" w:rsidRDefault="008B532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Утверждаю:</w:t>
      </w:r>
    </w:p>
    <w:p w:rsidR="002C0647" w:rsidRDefault="008B532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Директор МКОУ</w:t>
      </w:r>
    </w:p>
    <w:p w:rsidR="002C0647" w:rsidRDefault="008B532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"</w:t>
      </w:r>
      <w:proofErr w:type="spellStart"/>
      <w:r w:rsidR="00726E90">
        <w:rPr>
          <w:rFonts w:ascii="Times New Roman" w:hAnsi="Times New Roman"/>
          <w:b/>
          <w:sz w:val="28"/>
          <w:szCs w:val="28"/>
          <w:lang w:eastAsia="ru-RU"/>
        </w:rPr>
        <w:t>Зухрабкентская</w:t>
      </w:r>
      <w:proofErr w:type="spellEnd"/>
      <w:r w:rsidR="00726E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726E90">
        <w:rPr>
          <w:rFonts w:ascii="Times New Roman" w:hAnsi="Times New Roman"/>
          <w:b/>
          <w:sz w:val="28"/>
          <w:szCs w:val="28"/>
          <w:lang w:eastAsia="ru-RU"/>
        </w:rPr>
        <w:t>оош</w:t>
      </w:r>
      <w:proofErr w:type="spellEnd"/>
      <w:r w:rsidR="00095E3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"</w:t>
      </w:r>
    </w:p>
    <w:p w:rsidR="002C0647" w:rsidRDefault="008B5326">
      <w:pPr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</w:t>
      </w:r>
      <w:proofErr w:type="spellStart"/>
      <w:r w:rsidR="00726E90">
        <w:rPr>
          <w:rFonts w:ascii="Times New Roman" w:hAnsi="Times New Roman"/>
          <w:b/>
          <w:sz w:val="28"/>
          <w:szCs w:val="28"/>
          <w:lang w:eastAsia="ru-RU"/>
        </w:rPr>
        <w:t>Агаханова</w:t>
      </w:r>
      <w:proofErr w:type="spellEnd"/>
      <w:r w:rsidR="00726E90">
        <w:rPr>
          <w:rFonts w:ascii="Times New Roman" w:hAnsi="Times New Roman"/>
          <w:b/>
          <w:sz w:val="28"/>
          <w:szCs w:val="28"/>
          <w:lang w:eastAsia="ru-RU"/>
        </w:rPr>
        <w:t xml:space="preserve"> Г.К</w:t>
      </w:r>
    </w:p>
    <w:p w:rsidR="002C0647" w:rsidRDefault="002C0647">
      <w:pPr>
        <w:pStyle w:val="1"/>
        <w:rPr>
          <w:rFonts w:ascii="Times New Roman" w:hAnsi="Times New Roman"/>
          <w:bCs/>
          <w:color w:val="000000"/>
          <w:spacing w:val="-5"/>
          <w:sz w:val="28"/>
          <w:szCs w:val="28"/>
          <w:lang w:eastAsia="ru-RU"/>
        </w:rPr>
      </w:pPr>
    </w:p>
    <w:p w:rsidR="002C0647" w:rsidRDefault="008B532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Инструкция по работе с изданиями,</w:t>
      </w:r>
    </w:p>
    <w:p w:rsidR="002C0647" w:rsidRDefault="008B532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включенными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 «Федеральный список экстремистских материалов»</w:t>
      </w:r>
    </w:p>
    <w:p w:rsidR="002C0647" w:rsidRDefault="002C0647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2C0647" w:rsidRDefault="008B532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2C0647" w:rsidRDefault="008B5326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Инструкция по работе с изданиями, включенными в «Федеральный список экстремистских материалов» (далее – Инструкция) разработана в целях исключения возможности массового распространения экстремистских материалов и регламентирует порядок выявления, хранения и использования (выдачи) учащимися  </w:t>
      </w:r>
      <w:r w:rsidR="00726E90">
        <w:rPr>
          <w:rFonts w:ascii="Times New Roman" w:hAnsi="Times New Roman"/>
          <w:sz w:val="28"/>
          <w:szCs w:val="28"/>
        </w:rPr>
        <w:t>ООШ «</w:t>
      </w:r>
      <w:proofErr w:type="spellStart"/>
      <w:r w:rsidR="00726E90">
        <w:rPr>
          <w:rFonts w:ascii="Times New Roman" w:hAnsi="Times New Roman"/>
          <w:sz w:val="28"/>
          <w:szCs w:val="28"/>
        </w:rPr>
        <w:t>Зухрабкентская</w:t>
      </w:r>
      <w:proofErr w:type="spellEnd"/>
      <w:r w:rsidR="00726E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26E90">
        <w:rPr>
          <w:rFonts w:ascii="Times New Roman" w:hAnsi="Times New Roman"/>
          <w:sz w:val="28"/>
          <w:szCs w:val="28"/>
        </w:rPr>
        <w:t>оош</w:t>
      </w:r>
      <w:proofErr w:type="spellEnd"/>
      <w:r>
        <w:rPr>
          <w:rFonts w:ascii="Times New Roman" w:hAnsi="Times New Roman"/>
          <w:sz w:val="28"/>
          <w:szCs w:val="28"/>
        </w:rPr>
        <w:t>» (далее – Библиотека) изданий, включенных в «Федеральный список экстремистских материалов», опубликованный на официальном сайте Министерства юстиции РФ (далее – Список).</w:t>
      </w:r>
      <w:proofErr w:type="gramEnd"/>
    </w:p>
    <w:p w:rsidR="002C0647" w:rsidRDefault="008B532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2.Выявление и хранение изданий</w:t>
      </w:r>
    </w:p>
    <w:p w:rsidR="002C0647" w:rsidRDefault="008B5326">
      <w:pPr>
        <w:pStyle w:val="1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проводит сверку поступающих изданий со «Списком». При обнаружении экстремистского материала, поступившего в библиотеку, в качестве обязательного экземпляра составляется Акт, корешок издания маркируется специальным символом - восклицательный знак на желтом фоне.</w:t>
      </w:r>
    </w:p>
    <w:p w:rsidR="002C0647" w:rsidRDefault="008B5326">
      <w:pPr>
        <w:pStyle w:val="1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Комиссия организации и использования фондов проводит регулярную, не реже 1 раза в квартал, сверку Списка со справочно-библиографическим аппаратом библиотеки на предмет наличия изданий, включенных в «Список». Факт сверки фиксируется в Акте.  </w:t>
      </w:r>
    </w:p>
    <w:p w:rsidR="002C0647" w:rsidRDefault="008B5326">
      <w:pPr>
        <w:pStyle w:val="1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информатики  проводит регулярно, не реже 1 раза в квартал, работу по блокированию доступа с компьютера, установленного в библиотеке, к сайтам и электронным документам, включенным в </w:t>
      </w:r>
      <w:r>
        <w:rPr>
          <w:rFonts w:ascii="Times New Roman" w:hAnsi="Times New Roman"/>
          <w:sz w:val="28"/>
          <w:szCs w:val="28"/>
        </w:rPr>
        <w:lastRenderedPageBreak/>
        <w:t>«Федеральный список экстремистских материалов». Фиксирует проведенную работу в Акте.</w:t>
      </w:r>
    </w:p>
    <w:p w:rsidR="002C0647" w:rsidRDefault="008B5326">
      <w:pPr>
        <w:pStyle w:val="1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Комиссия в случае обнаружения в  фонде библиотеки, включенных в «Список» </w:t>
      </w:r>
      <w:r>
        <w:rPr>
          <w:rFonts w:ascii="Times New Roman" w:hAnsi="Times New Roman"/>
          <w:color w:val="000000"/>
          <w:sz w:val="28"/>
          <w:szCs w:val="28"/>
        </w:rPr>
        <w:t>организовывают</w:t>
      </w:r>
      <w:r>
        <w:rPr>
          <w:rFonts w:ascii="Times New Roman" w:hAnsi="Times New Roman"/>
          <w:sz w:val="28"/>
          <w:szCs w:val="28"/>
        </w:rPr>
        <w:t xml:space="preserve"> особый режим использования выявленных изданий:</w:t>
      </w:r>
    </w:p>
    <w:p w:rsidR="002C0647" w:rsidRDefault="008B5326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Наклеивают на издание специальную маркировку;</w:t>
      </w:r>
    </w:p>
    <w:p w:rsidR="002C0647" w:rsidRDefault="008B5326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Изымают издание из открытого доступа к фондам;</w:t>
      </w:r>
    </w:p>
    <w:p w:rsidR="002C0647" w:rsidRDefault="008B5326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Не допускают экспонирование издания на выставках, включение издания в библиографические списки литературы, обзоры и другие формы информационно-библиографической работы;</w:t>
      </w:r>
    </w:p>
    <w:p w:rsidR="002C0647" w:rsidRDefault="008B5326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  При поступлении читательского требования на данное издание, документ выдается читателю по его письменному заявлению </w:t>
      </w:r>
      <w:r>
        <w:rPr>
          <w:rFonts w:ascii="Times New Roman" w:hAnsi="Times New Roman"/>
          <w:sz w:val="28"/>
          <w:szCs w:val="28"/>
          <w:u w:val="single"/>
        </w:rPr>
        <w:t>без права копирования</w:t>
      </w:r>
      <w:r>
        <w:rPr>
          <w:rFonts w:ascii="Times New Roman" w:hAnsi="Times New Roman"/>
          <w:sz w:val="28"/>
          <w:szCs w:val="28"/>
        </w:rPr>
        <w:t xml:space="preserve"> для научной и иной работы, исключающей массовое распространение экстремистского материала. </w:t>
      </w:r>
    </w:p>
    <w:p w:rsidR="002C0647" w:rsidRDefault="002C0647"/>
    <w:sectPr w:rsidR="002C0647">
      <w:pgSz w:w="11906" w:h="16838"/>
      <w:pgMar w:top="36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73DF9"/>
    <w:multiLevelType w:val="multilevel"/>
    <w:tmpl w:val="5BD73DF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 w:tentative="1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 w:tentative="1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 w:tentative="1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 w:tentative="1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 w:tentative="1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 w:tentative="1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 w:tentative="1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6A3D7C98"/>
    <w:multiLevelType w:val="multilevel"/>
    <w:tmpl w:val="6A3D7C9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>
    <w:nsid w:val="7D6E2ED9"/>
    <w:multiLevelType w:val="hybridMultilevel"/>
    <w:tmpl w:val="10F27A6C"/>
    <w:lvl w:ilvl="0" w:tplc="EFC855B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4D"/>
    <w:rsid w:val="D9BFD128"/>
    <w:rsid w:val="000049C9"/>
    <w:rsid w:val="000079DB"/>
    <w:rsid w:val="0008499C"/>
    <w:rsid w:val="00095E3B"/>
    <w:rsid w:val="00097AD4"/>
    <w:rsid w:val="00130924"/>
    <w:rsid w:val="00137B00"/>
    <w:rsid w:val="001B75EC"/>
    <w:rsid w:val="001C4B24"/>
    <w:rsid w:val="00213A17"/>
    <w:rsid w:val="002C0647"/>
    <w:rsid w:val="002C250A"/>
    <w:rsid w:val="00375866"/>
    <w:rsid w:val="003A3B3C"/>
    <w:rsid w:val="003A416E"/>
    <w:rsid w:val="003F3DAA"/>
    <w:rsid w:val="00446A35"/>
    <w:rsid w:val="00504B03"/>
    <w:rsid w:val="00530D3B"/>
    <w:rsid w:val="00582723"/>
    <w:rsid w:val="005D6DB9"/>
    <w:rsid w:val="00626881"/>
    <w:rsid w:val="00675372"/>
    <w:rsid w:val="006863D2"/>
    <w:rsid w:val="006A4EAB"/>
    <w:rsid w:val="006E4039"/>
    <w:rsid w:val="00726E90"/>
    <w:rsid w:val="007D57DB"/>
    <w:rsid w:val="007F6287"/>
    <w:rsid w:val="008249FA"/>
    <w:rsid w:val="00830C4C"/>
    <w:rsid w:val="0083598C"/>
    <w:rsid w:val="00842FC0"/>
    <w:rsid w:val="008B3D9C"/>
    <w:rsid w:val="008B5326"/>
    <w:rsid w:val="008C5411"/>
    <w:rsid w:val="008F7575"/>
    <w:rsid w:val="0091157F"/>
    <w:rsid w:val="00961881"/>
    <w:rsid w:val="00973E6B"/>
    <w:rsid w:val="00977F57"/>
    <w:rsid w:val="009875FC"/>
    <w:rsid w:val="009C23B0"/>
    <w:rsid w:val="009D5352"/>
    <w:rsid w:val="00A237E9"/>
    <w:rsid w:val="00A907D8"/>
    <w:rsid w:val="00AA6B5B"/>
    <w:rsid w:val="00AB2A71"/>
    <w:rsid w:val="00AD27C0"/>
    <w:rsid w:val="00B21B4D"/>
    <w:rsid w:val="00B4012F"/>
    <w:rsid w:val="00B5726D"/>
    <w:rsid w:val="00B615E3"/>
    <w:rsid w:val="00BF770F"/>
    <w:rsid w:val="00C168F2"/>
    <w:rsid w:val="00C625DC"/>
    <w:rsid w:val="00E127B9"/>
    <w:rsid w:val="00E17571"/>
    <w:rsid w:val="00E320DA"/>
    <w:rsid w:val="00E40114"/>
    <w:rsid w:val="00EC5BE3"/>
    <w:rsid w:val="00EE3EF5"/>
    <w:rsid w:val="00EF7F14"/>
    <w:rsid w:val="00F80DCD"/>
    <w:rsid w:val="00FC256B"/>
    <w:rsid w:val="00FC47E0"/>
    <w:rsid w:val="2E2ED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/>
    <w:lsdException w:name="Normal Table" w:qFormat="1"/>
    <w:lsdException w:name="Table Grid" w:locked="1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scayt-misspell">
    <w:name w:val="scayt-misspell"/>
    <w:basedOn w:val="a0"/>
    <w:uiPriority w:val="99"/>
    <w:rPr>
      <w:rFonts w:cs="Times New Roman"/>
    </w:rPr>
  </w:style>
  <w:style w:type="paragraph" w:customStyle="1" w:styleId="1">
    <w:name w:val="Без интервала1"/>
    <w:uiPriority w:val="99"/>
    <w:qFormat/>
    <w:rPr>
      <w:sz w:val="22"/>
      <w:szCs w:val="22"/>
      <w:lang w:eastAsia="en-US"/>
    </w:rPr>
  </w:style>
  <w:style w:type="paragraph" w:styleId="a4">
    <w:name w:val="List Paragraph"/>
    <w:basedOn w:val="a"/>
    <w:uiPriority w:val="99"/>
    <w:unhideWhenUsed/>
    <w:rsid w:val="00726E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6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E9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/>
    <w:lsdException w:name="Normal Table" w:qFormat="1"/>
    <w:lsdException w:name="Table Grid" w:locked="1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scayt-misspell">
    <w:name w:val="scayt-misspell"/>
    <w:basedOn w:val="a0"/>
    <w:uiPriority w:val="99"/>
    <w:rPr>
      <w:rFonts w:cs="Times New Roman"/>
    </w:rPr>
  </w:style>
  <w:style w:type="paragraph" w:customStyle="1" w:styleId="1">
    <w:name w:val="Без интервала1"/>
    <w:uiPriority w:val="99"/>
    <w:qFormat/>
    <w:rPr>
      <w:sz w:val="22"/>
      <w:szCs w:val="22"/>
      <w:lang w:eastAsia="en-US"/>
    </w:rPr>
  </w:style>
  <w:style w:type="paragraph" w:styleId="a4">
    <w:name w:val="List Paragraph"/>
    <w:basedOn w:val="a"/>
    <w:uiPriority w:val="99"/>
    <w:unhideWhenUsed/>
    <w:rsid w:val="00726E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6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E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123</cp:lastModifiedBy>
  <cp:revision>2</cp:revision>
  <cp:lastPrinted>2014-05-14T10:25:00Z</cp:lastPrinted>
  <dcterms:created xsi:type="dcterms:W3CDTF">2019-03-23T05:45:00Z</dcterms:created>
  <dcterms:modified xsi:type="dcterms:W3CDTF">2019-03-23T05:45:00Z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1049-10.1.0.5707</vt:lpwstr>
  </property>
</Properties>
</file>