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-363220</wp:posOffset>
            </wp:positionV>
            <wp:extent cx="685800" cy="809625"/>
            <wp:effectExtent l="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3E">
        <w:rPr>
          <w:b/>
        </w:rPr>
        <w:t>МИНИСТЕРСТВО ОБРАЗОВАНИЯ 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РЕСПУБЛИКА </w:t>
      </w:r>
      <w:r w:rsidR="0087040B" w:rsidRPr="0087040B">
        <w:rPr>
          <w:b/>
        </w:rPr>
        <w:t>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>«</w:t>
      </w:r>
      <w:r w:rsidR="009B0535">
        <w:rPr>
          <w:b/>
        </w:rPr>
        <w:t>ЗУХРАБ</w:t>
      </w:r>
      <w:r w:rsidR="0087040B">
        <w:rPr>
          <w:b/>
        </w:rPr>
        <w:t>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0B48E9" w:rsidRPr="000A498D" w:rsidRDefault="000B48E9" w:rsidP="000B48E9">
      <w:r w:rsidRPr="000B48E9">
        <w:rPr>
          <w:b/>
          <w:bCs/>
        </w:rPr>
        <w:t xml:space="preserve">                    </w:t>
      </w:r>
      <w:proofErr w:type="gramStart"/>
      <w:r w:rsidR="000A498D">
        <w:t>Е</w:t>
      </w:r>
      <w:proofErr w:type="gramEnd"/>
      <w:r w:rsidR="000A498D">
        <w:rPr>
          <w:lang w:val="en-US"/>
        </w:rPr>
        <w:t>mail</w:t>
      </w:r>
      <w:r w:rsidR="000A498D">
        <w:t>:</w:t>
      </w:r>
      <w:r w:rsidR="000A498D">
        <w:rPr>
          <w:b/>
          <w:bCs/>
        </w:rPr>
        <w:t xml:space="preserve"> </w:t>
      </w:r>
      <w:hyperlink r:id="rId6" w:history="1">
        <w:r w:rsidR="000A498D">
          <w:rPr>
            <w:rStyle w:val="a4"/>
            <w:lang w:val="en-US"/>
          </w:rPr>
          <w:t>agamirzoev</w:t>
        </w:r>
        <w:r w:rsidR="000A498D">
          <w:rPr>
            <w:rStyle w:val="a4"/>
          </w:rPr>
          <w:t>.</w:t>
        </w:r>
        <w:r w:rsidR="000A498D">
          <w:rPr>
            <w:rStyle w:val="a4"/>
            <w:lang w:val="en-US"/>
          </w:rPr>
          <w:t>shahmurze</w:t>
        </w:r>
        <w:r w:rsidR="000A498D">
          <w:rPr>
            <w:rStyle w:val="a4"/>
          </w:rPr>
          <w:t>@</w:t>
        </w:r>
        <w:r w:rsidR="000A498D">
          <w:rPr>
            <w:rStyle w:val="a4"/>
            <w:lang w:val="en-US"/>
          </w:rPr>
          <w:t>yandex</w:t>
        </w:r>
        <w:r w:rsidR="000A498D">
          <w:rPr>
            <w:rStyle w:val="a4"/>
          </w:rPr>
          <w:t>.</w:t>
        </w:r>
        <w:proofErr w:type="spellStart"/>
        <w:r w:rsidR="000A498D">
          <w:rPr>
            <w:rStyle w:val="a4"/>
            <w:lang w:val="en-US"/>
          </w:rPr>
          <w:t>ru</w:t>
        </w:r>
        <w:proofErr w:type="spellEnd"/>
      </w:hyperlink>
      <w:r w:rsidR="009B0535">
        <w:t xml:space="preserve"> телефон 89</w:t>
      </w:r>
      <w:r w:rsidR="009B0535" w:rsidRPr="000A498D">
        <w:t>640545468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0A498D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A25471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</w:r>
      <w:r w:rsidR="009B0535">
        <w:rPr>
          <w:sz w:val="28"/>
          <w:szCs w:val="28"/>
        </w:rPr>
        <w:tab/>
        <w:t>№_1</w:t>
      </w:r>
      <w:r w:rsidR="009B0535" w:rsidRPr="000A498D">
        <w:rPr>
          <w:sz w:val="28"/>
          <w:szCs w:val="28"/>
        </w:rPr>
        <w:t>3</w:t>
      </w:r>
    </w:p>
    <w:p w:rsidR="00CE1B46" w:rsidRDefault="00CE1B46" w:rsidP="00CE1B46"/>
    <w:p w:rsidR="00A25471" w:rsidRPr="00E21624" w:rsidRDefault="00A25471" w:rsidP="00A25471">
      <w:pPr>
        <w:jc w:val="both"/>
        <w:rPr>
          <w:b/>
          <w:sz w:val="26"/>
          <w:szCs w:val="26"/>
        </w:rPr>
      </w:pPr>
      <w:r w:rsidRPr="00E21624">
        <w:rPr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ab/>
      </w:r>
      <w:proofErr w:type="gramStart"/>
      <w:r w:rsidRPr="00E21624">
        <w:rPr>
          <w:sz w:val="26"/>
          <w:szCs w:val="26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sz w:val="26"/>
          <w:szCs w:val="26"/>
        </w:rPr>
        <w:t>бакалавриата</w:t>
      </w:r>
      <w:proofErr w:type="spellEnd"/>
      <w:r w:rsidRPr="00E21624">
        <w:rPr>
          <w:sz w:val="26"/>
          <w:szCs w:val="26"/>
        </w:rPr>
        <w:t xml:space="preserve"> и программам </w:t>
      </w:r>
      <w:proofErr w:type="spellStart"/>
      <w:r w:rsidRPr="00E21624">
        <w:rPr>
          <w:sz w:val="26"/>
          <w:szCs w:val="26"/>
        </w:rPr>
        <w:t>специалитета</w:t>
      </w:r>
      <w:proofErr w:type="spellEnd"/>
      <w:r w:rsidRPr="00E21624">
        <w:rPr>
          <w:sz w:val="26"/>
          <w:szCs w:val="26"/>
        </w:rPr>
        <w:t xml:space="preserve"> в 2020 году» и в соответствии с частью 5 статьи 59 Федерального закона от 29 декабря 2012 г</w:t>
      </w:r>
      <w:proofErr w:type="gramEnd"/>
      <w:r w:rsidRPr="00E21624">
        <w:rPr>
          <w:sz w:val="26"/>
          <w:szCs w:val="26"/>
        </w:rPr>
        <w:t xml:space="preserve">. № 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sz w:val="26"/>
          <w:szCs w:val="26"/>
        </w:rPr>
        <w:t>2019, № 51, ст. 7631), подпунктами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№32, ст.5344; 2019, №51, ст. 7643), приказываю:</w:t>
      </w:r>
      <w:proofErr w:type="gramEnd"/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Утвердить прилагаемые особенности проведения государственной итоговой аттестации по образовательным программам основного общего и среднего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  <w:r w:rsidRPr="00E21624">
        <w:rPr>
          <w:sz w:val="26"/>
          <w:szCs w:val="26"/>
        </w:rPr>
        <w:t>Д</w:t>
      </w:r>
      <w:r>
        <w:rPr>
          <w:sz w:val="26"/>
          <w:szCs w:val="26"/>
        </w:rPr>
        <w:t>иректор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</w:t>
      </w:r>
      <w:proofErr w:type="spellStart"/>
      <w:r w:rsidR="009B0535">
        <w:rPr>
          <w:sz w:val="26"/>
          <w:szCs w:val="26"/>
        </w:rPr>
        <w:t>Агаханова</w:t>
      </w:r>
      <w:proofErr w:type="spellEnd"/>
      <w:r w:rsidR="009B0535">
        <w:rPr>
          <w:sz w:val="26"/>
          <w:szCs w:val="26"/>
        </w:rPr>
        <w:t xml:space="preserve"> Г.К</w:t>
      </w:r>
      <w:r>
        <w:rPr>
          <w:sz w:val="26"/>
          <w:szCs w:val="26"/>
        </w:rPr>
        <w:t>.</w:t>
      </w:r>
      <w:r w:rsidRPr="00E21624">
        <w:rPr>
          <w:sz w:val="26"/>
          <w:szCs w:val="26"/>
        </w:rPr>
        <w:t>/</w:t>
      </w:r>
    </w:p>
    <w:p w:rsidR="00A25471" w:rsidRDefault="00A25471" w:rsidP="00A25471">
      <w:pPr>
        <w:jc w:val="both"/>
        <w:rPr>
          <w:sz w:val="26"/>
          <w:szCs w:val="26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Default="00A25471" w:rsidP="00A25471">
      <w:pPr>
        <w:jc w:val="right"/>
        <w:rPr>
          <w:sz w:val="28"/>
          <w:szCs w:val="28"/>
        </w:rPr>
      </w:pP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lastRenderedPageBreak/>
        <w:t>Приложение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УТВЕРЖДЕНЫ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 w:rsidRPr="00E21624">
        <w:rPr>
          <w:sz w:val="28"/>
          <w:szCs w:val="28"/>
        </w:rPr>
        <w:t>приказом МКОУ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472A84">
        <w:rPr>
          <w:sz w:val="28"/>
          <w:szCs w:val="28"/>
        </w:rPr>
        <w:t>Зухраб</w:t>
      </w:r>
      <w:r w:rsidR="0087040B">
        <w:rPr>
          <w:sz w:val="28"/>
          <w:szCs w:val="28"/>
        </w:rPr>
        <w:t>кентская основная</w:t>
      </w:r>
    </w:p>
    <w:p w:rsidR="00A25471" w:rsidRPr="00E21624" w:rsidRDefault="00A25471" w:rsidP="00A25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общеобразовательная школа </w:t>
      </w:r>
      <w:r w:rsidRPr="00E21624">
        <w:rPr>
          <w:sz w:val="28"/>
          <w:szCs w:val="28"/>
        </w:rPr>
        <w:t>»</w:t>
      </w:r>
    </w:p>
    <w:p w:rsidR="00A25471" w:rsidRPr="00E21624" w:rsidRDefault="00A25471" w:rsidP="00A25471">
      <w:pPr>
        <w:jc w:val="both"/>
        <w:rPr>
          <w:sz w:val="26"/>
          <w:szCs w:val="26"/>
        </w:rPr>
      </w:pPr>
    </w:p>
    <w:p w:rsidR="00A25471" w:rsidRPr="00E21624" w:rsidRDefault="00A25471" w:rsidP="00A25471">
      <w:pPr>
        <w:jc w:val="both"/>
        <w:rPr>
          <w:sz w:val="28"/>
          <w:szCs w:val="28"/>
        </w:rPr>
      </w:pPr>
      <w:r w:rsidRPr="00E21624">
        <w:rPr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189/1513 (зарегистрирован Министерством юстиции Российской 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всвоей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структуре специализированные структурные образовательные подразделения, осваивающие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установленный пунктом 12 Порядка срок, имеющие результат «зачет» за итоговое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аттестацииотметкине</w:t>
      </w:r>
      <w:proofErr w:type="spellEnd"/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A25471" w:rsidRPr="00E21624" w:rsidRDefault="00A25471" w:rsidP="00A25471">
      <w:pPr>
        <w:pStyle w:val="a5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 результаты по соответствующим учебным предметам в</w:t>
      </w:r>
      <w:proofErr w:type="gramEnd"/>
      <w:r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A25471" w:rsidRPr="00E21624" w:rsidRDefault="00A25471" w:rsidP="00A2547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(триместровых) отметок за 9 класс.</w:t>
      </w:r>
    </w:p>
    <w:p w:rsidR="00CE1B46" w:rsidRDefault="00CE1B46" w:rsidP="00CE1B46"/>
    <w:p w:rsidR="00CE1B46" w:rsidRPr="00B5083E" w:rsidRDefault="00CE1B46" w:rsidP="00BF2F58">
      <w:pPr>
        <w:jc w:val="center"/>
        <w:rPr>
          <w:b/>
          <w:bCs/>
        </w:rPr>
      </w:pP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F58"/>
    <w:rsid w:val="000A498D"/>
    <w:rsid w:val="000B48E9"/>
    <w:rsid w:val="00433FAA"/>
    <w:rsid w:val="00472A84"/>
    <w:rsid w:val="006F54F1"/>
    <w:rsid w:val="0081550F"/>
    <w:rsid w:val="0087040B"/>
    <w:rsid w:val="009B0535"/>
    <w:rsid w:val="00A25471"/>
    <w:rsid w:val="00AB5518"/>
    <w:rsid w:val="00B04BD1"/>
    <w:rsid w:val="00B73B86"/>
    <w:rsid w:val="00BF2F58"/>
    <w:rsid w:val="00C979D9"/>
    <w:rsid w:val="00CE1B46"/>
    <w:rsid w:val="00CF2587"/>
    <w:rsid w:val="00DA048E"/>
    <w:rsid w:val="00E32D59"/>
    <w:rsid w:val="00E4365B"/>
    <w:rsid w:val="00E65CF7"/>
    <w:rsid w:val="00E93E78"/>
    <w:rsid w:val="00F8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mirzoev.shahmurze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Пользователь</cp:lastModifiedBy>
  <cp:revision>20</cp:revision>
  <dcterms:created xsi:type="dcterms:W3CDTF">2018-09-05T08:26:00Z</dcterms:created>
  <dcterms:modified xsi:type="dcterms:W3CDTF">2020-06-18T15:13:00Z</dcterms:modified>
</cp:coreProperties>
</file>